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EE42" w14:textId="4A138F2F" w:rsidR="009A1A76" w:rsidRPr="00BA341C" w:rsidRDefault="0084361E" w:rsidP="009A1A76">
      <w:pPr>
        <w:spacing w:before="240" w:after="240"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Verden må legge mer press på Israel</w:t>
      </w:r>
    </w:p>
    <w:p w14:paraId="6E8FAA98" w14:textId="588FF330" w:rsidR="003636A0" w:rsidRPr="003636A0" w:rsidRDefault="003636A0" w:rsidP="0064084F">
      <w:pPr>
        <w:spacing w:before="240" w:after="240"/>
        <w:rPr>
          <w:b/>
          <w:bCs/>
          <w:color w:val="222222"/>
        </w:rPr>
      </w:pPr>
      <w:r w:rsidRPr="003636A0">
        <w:rPr>
          <w:b/>
          <w:bCs/>
          <w:color w:val="222222"/>
        </w:rPr>
        <w:t xml:space="preserve">Siden 7. oktober har over 41.000 palestinere blitt drept på Gazastripen av Israels krigsmaskin. Over 96.000 er skadet. Det er i snitt over 120 drepte hver eneste dag. </w:t>
      </w:r>
    </w:p>
    <w:p w14:paraId="0F88EB8D" w14:textId="4AA672D1" w:rsidR="00FD16FD" w:rsidRPr="003636A0" w:rsidRDefault="00FD16FD" w:rsidP="0064084F">
      <w:pPr>
        <w:spacing w:before="240" w:after="240"/>
      </w:pPr>
      <w:r w:rsidRPr="003636A0">
        <w:t xml:space="preserve">7. oktober er det ett år siden terrorangrepene i Israel, og den påfølgende invasjonen av Gaza. Til tross for gjentatt kritikk </w:t>
      </w:r>
      <w:r w:rsidR="0064084F" w:rsidRPr="003636A0">
        <w:t xml:space="preserve">og fordømmelse </w:t>
      </w:r>
      <w:r w:rsidRPr="003636A0">
        <w:t xml:space="preserve">fra verdenssamfunnet, er Israels krigføring stadig like brutal. </w:t>
      </w:r>
    </w:p>
    <w:p w14:paraId="7B9D3BA6" w14:textId="5DDFD99D" w:rsidR="00BA341C" w:rsidRPr="007040B3" w:rsidRDefault="0026000C" w:rsidP="0064084F">
      <w:pPr>
        <w:spacing w:before="240" w:after="240"/>
        <w:rPr>
          <w:b/>
          <w:bCs/>
          <w:color w:val="222222"/>
        </w:rPr>
      </w:pPr>
      <w:r>
        <w:rPr>
          <w:color w:val="222222"/>
        </w:rPr>
        <w:t>Dessverre startet ikke overgrepene mot Palestinas befolkning den</w:t>
      </w:r>
      <w:r w:rsidR="00D6494D">
        <w:rPr>
          <w:color w:val="222222"/>
        </w:rPr>
        <w:t xml:space="preserve"> 7.</w:t>
      </w:r>
      <w:r w:rsidR="003A0B35">
        <w:rPr>
          <w:color w:val="222222"/>
        </w:rPr>
        <w:t xml:space="preserve"> </w:t>
      </w:r>
      <w:r w:rsidR="00D6494D">
        <w:rPr>
          <w:color w:val="222222"/>
        </w:rPr>
        <w:t xml:space="preserve">oktober 2023, men lenge før dette. </w:t>
      </w:r>
      <w:r w:rsidR="004E67C9" w:rsidRPr="007040B3">
        <w:rPr>
          <w:color w:val="222222"/>
        </w:rPr>
        <w:t>De har</w:t>
      </w:r>
      <w:r w:rsidR="007040B3" w:rsidRPr="007040B3">
        <w:rPr>
          <w:color w:val="222222"/>
        </w:rPr>
        <w:t xml:space="preserve"> le</w:t>
      </w:r>
      <w:r w:rsidR="004E67C9" w:rsidRPr="007040B3">
        <w:rPr>
          <w:color w:val="222222"/>
        </w:rPr>
        <w:t xml:space="preserve">vd med ulovlig okkupasjon </w:t>
      </w:r>
      <w:r w:rsidR="003F5FE3" w:rsidRPr="007040B3">
        <w:rPr>
          <w:color w:val="222222"/>
        </w:rPr>
        <w:t>i år</w:t>
      </w:r>
      <w:r w:rsidR="007040B3" w:rsidRPr="007040B3">
        <w:rPr>
          <w:color w:val="222222"/>
        </w:rPr>
        <w:t>evis</w:t>
      </w:r>
      <w:r>
        <w:rPr>
          <w:color w:val="222222"/>
        </w:rPr>
        <w:t>,</w:t>
      </w:r>
      <w:r w:rsidR="003F5FE3" w:rsidRPr="007040B3">
        <w:rPr>
          <w:color w:val="222222"/>
        </w:rPr>
        <w:t xml:space="preserve"> </w:t>
      </w:r>
      <w:r w:rsidR="004E67C9" w:rsidRPr="007040B3">
        <w:rPr>
          <w:color w:val="222222"/>
        </w:rPr>
        <w:t xml:space="preserve">og </w:t>
      </w:r>
      <w:r w:rsidR="007040B3" w:rsidRPr="007040B3">
        <w:rPr>
          <w:color w:val="222222"/>
        </w:rPr>
        <w:t xml:space="preserve">ikke minst </w:t>
      </w:r>
      <w:r>
        <w:rPr>
          <w:color w:val="222222"/>
        </w:rPr>
        <w:t xml:space="preserve">har </w:t>
      </w:r>
      <w:r w:rsidR="004E67C9" w:rsidRPr="007040B3">
        <w:rPr>
          <w:color w:val="222222"/>
        </w:rPr>
        <w:t>fengslinger av palestinske barn</w:t>
      </w:r>
      <w:r>
        <w:rPr>
          <w:color w:val="222222"/>
        </w:rPr>
        <w:t xml:space="preserve"> pågått i lang tid</w:t>
      </w:r>
      <w:r w:rsidR="003F5FE3" w:rsidRPr="007040B3">
        <w:rPr>
          <w:color w:val="222222"/>
        </w:rPr>
        <w:t>.</w:t>
      </w:r>
      <w:r w:rsidR="004E67C9" w:rsidRPr="007040B3">
        <w:rPr>
          <w:b/>
          <w:bCs/>
          <w:color w:val="222222"/>
        </w:rPr>
        <w:t xml:space="preserve"> </w:t>
      </w:r>
      <w:r w:rsidR="004E67C9" w:rsidRPr="0026000C">
        <w:rPr>
          <w:color w:val="222222"/>
        </w:rPr>
        <w:t>I juli 2023 publiserte Redd Barna en rapport som viste at palestinske barn helt ned i 12</w:t>
      </w:r>
      <w:r w:rsidRPr="0026000C">
        <w:rPr>
          <w:color w:val="222222"/>
        </w:rPr>
        <w:t>-</w:t>
      </w:r>
      <w:r w:rsidR="004E67C9" w:rsidRPr="0026000C">
        <w:rPr>
          <w:color w:val="222222"/>
        </w:rPr>
        <w:t>årsalder tas til fange av israelske styrker</w:t>
      </w:r>
      <w:r w:rsidRPr="0026000C">
        <w:rPr>
          <w:color w:val="222222"/>
        </w:rPr>
        <w:t>,</w:t>
      </w:r>
      <w:r w:rsidR="004E67C9" w:rsidRPr="0026000C">
        <w:rPr>
          <w:color w:val="222222"/>
        </w:rPr>
        <w:t xml:space="preserve"> og at barna blir mishandlet både fysisk og psykisk. </w:t>
      </w:r>
      <w:r w:rsidR="007040B3" w:rsidRPr="0026000C">
        <w:rPr>
          <w:color w:val="222222"/>
        </w:rPr>
        <w:t>Funnene var grufulle, men det var ikke nytt at Israel fengsler palestinsk</w:t>
      </w:r>
      <w:r w:rsidR="00697CD8" w:rsidRPr="0026000C">
        <w:rPr>
          <w:color w:val="222222"/>
        </w:rPr>
        <w:t>e</w:t>
      </w:r>
      <w:r w:rsidR="007040B3" w:rsidRPr="0026000C">
        <w:rPr>
          <w:color w:val="222222"/>
        </w:rPr>
        <w:t xml:space="preserve"> barn. Det har Israel </w:t>
      </w:r>
      <w:r w:rsidR="00CB211B" w:rsidRPr="0026000C">
        <w:rPr>
          <w:color w:val="222222"/>
        </w:rPr>
        <w:t xml:space="preserve">blitt kritisert </w:t>
      </w:r>
      <w:r w:rsidR="007040B3" w:rsidRPr="0026000C">
        <w:rPr>
          <w:color w:val="222222"/>
        </w:rPr>
        <w:t>for i årevis</w:t>
      </w:r>
      <w:r w:rsidR="004067B3" w:rsidRPr="0026000C">
        <w:rPr>
          <w:color w:val="222222"/>
        </w:rPr>
        <w:t>, uten at det har stanset dem</w:t>
      </w:r>
      <w:r w:rsidR="007040B3" w:rsidRPr="0026000C">
        <w:rPr>
          <w:color w:val="222222"/>
        </w:rPr>
        <w:t>.</w:t>
      </w:r>
      <w:r w:rsidR="007040B3">
        <w:rPr>
          <w:b/>
          <w:bCs/>
          <w:color w:val="222222"/>
        </w:rPr>
        <w:t xml:space="preserve"> </w:t>
      </w:r>
    </w:p>
    <w:p w14:paraId="7600DBB9" w14:textId="5A95FA88" w:rsidR="007040B3" w:rsidRPr="007040B3" w:rsidRDefault="007040B3" w:rsidP="0064084F">
      <w:pPr>
        <w:spacing w:before="240" w:after="240"/>
        <w:rPr>
          <w:b/>
          <w:bCs/>
          <w:color w:val="222222"/>
        </w:rPr>
      </w:pPr>
      <w:r w:rsidRPr="007040B3">
        <w:rPr>
          <w:b/>
          <w:bCs/>
          <w:color w:val="222222"/>
        </w:rPr>
        <w:t>Interne flyktninger</w:t>
      </w:r>
    </w:p>
    <w:p w14:paraId="7CEB0E0D" w14:textId="132C1864" w:rsidR="00C04833" w:rsidRDefault="00FD16FD" w:rsidP="0064084F">
      <w:pPr>
        <w:spacing w:before="240" w:after="240"/>
        <w:rPr>
          <w:color w:val="222222"/>
        </w:rPr>
      </w:pPr>
      <w:r>
        <w:rPr>
          <w:color w:val="222222"/>
        </w:rPr>
        <w:t xml:space="preserve">Ni av ti </w:t>
      </w:r>
      <w:r w:rsidR="00C04833">
        <w:rPr>
          <w:color w:val="222222"/>
        </w:rPr>
        <w:t xml:space="preserve">mennesker på Gaza er nå interne flyktninger. </w:t>
      </w:r>
      <w:r w:rsidR="00D05236">
        <w:rPr>
          <w:color w:val="222222"/>
        </w:rPr>
        <w:t>D</w:t>
      </w:r>
      <w:r w:rsidR="00C04833">
        <w:rPr>
          <w:color w:val="222222"/>
        </w:rPr>
        <w:t xml:space="preserve">et sier seg selv at i et nærmest hermetisk lukket område på </w:t>
      </w:r>
      <w:r w:rsidR="00D6494D">
        <w:rPr>
          <w:color w:val="222222"/>
        </w:rPr>
        <w:t xml:space="preserve">et område litt større enn </w:t>
      </w:r>
      <w:r w:rsidR="00D6494D" w:rsidRPr="00891608">
        <w:rPr>
          <w:color w:val="FF0000"/>
          <w:highlight w:val="yellow"/>
        </w:rPr>
        <w:t>Tønsberg kommun</w:t>
      </w:r>
      <w:r w:rsidR="00891608">
        <w:rPr>
          <w:color w:val="FF0000"/>
          <w:highlight w:val="yellow"/>
        </w:rPr>
        <w:t xml:space="preserve">e (her kan du </w:t>
      </w:r>
      <w:r w:rsidR="00EE0DCB">
        <w:rPr>
          <w:color w:val="FF0000"/>
          <w:highlight w:val="yellow"/>
        </w:rPr>
        <w:t>fylle inn en kommune av sammenlignbar størrelse i nærheten av deg, se liste nederst i dette dokumentet)</w:t>
      </w:r>
      <w:r w:rsidR="00C04833">
        <w:rPr>
          <w:color w:val="222222"/>
        </w:rPr>
        <w:t xml:space="preserve">, og med over to millioner mennesker, er det ingen steder å dra, og ingen steder som er trygge. </w:t>
      </w:r>
    </w:p>
    <w:p w14:paraId="09A64F41" w14:textId="4B17F267" w:rsidR="00C04833" w:rsidRDefault="00C04833" w:rsidP="0064084F">
      <w:pPr>
        <w:spacing w:before="240" w:after="240"/>
        <w:rPr>
          <w:color w:val="222222"/>
        </w:rPr>
      </w:pPr>
      <w:r>
        <w:rPr>
          <w:color w:val="222222"/>
        </w:rPr>
        <w:t xml:space="preserve">Befolkningen </w:t>
      </w:r>
      <w:r w:rsidR="0064084F">
        <w:rPr>
          <w:color w:val="222222"/>
        </w:rPr>
        <w:t>på</w:t>
      </w:r>
      <w:r>
        <w:rPr>
          <w:color w:val="222222"/>
        </w:rPr>
        <w:t xml:space="preserve"> Gaza går nå en ny høst og vinter i møte, om mulig enda mer dyster enn i fjor. </w:t>
      </w:r>
      <w:r w:rsidR="0064084F">
        <w:rPr>
          <w:color w:val="222222"/>
        </w:rPr>
        <w:t>Stuet sammen i overfylte leire, der m</w:t>
      </w:r>
      <w:r>
        <w:rPr>
          <w:color w:val="222222"/>
        </w:rPr>
        <w:t xml:space="preserve">angelen på mat og rent vann er prekær. Sanitærforholdene er verre enn noensinne. </w:t>
      </w:r>
      <w:r w:rsidR="0064084F">
        <w:rPr>
          <w:color w:val="222222"/>
        </w:rPr>
        <w:t xml:space="preserve">På Gaza er mennesker fanget i en ond sirkel av lidelse, der stadig flere lider av underernæring, og sykdommer og infeksjoner spres som ild i tørt gress. </w:t>
      </w:r>
    </w:p>
    <w:p w14:paraId="27207B12" w14:textId="5ACA5351" w:rsidR="009B7A63" w:rsidRPr="009B7A63" w:rsidRDefault="009B7A63" w:rsidP="0064084F">
      <w:pPr>
        <w:spacing w:before="240" w:after="240"/>
        <w:rPr>
          <w:b/>
          <w:bCs/>
        </w:rPr>
      </w:pPr>
      <w:r w:rsidRPr="009B7A63">
        <w:rPr>
          <w:b/>
          <w:bCs/>
        </w:rPr>
        <w:t>Hungersnød</w:t>
      </w:r>
    </w:p>
    <w:p w14:paraId="20F1B534" w14:textId="245A0DE0" w:rsidR="009A1A76" w:rsidRDefault="0064084F" w:rsidP="0064084F">
      <w:pPr>
        <w:spacing w:before="240" w:after="240"/>
      </w:pPr>
      <w:r>
        <w:t>På</w:t>
      </w:r>
      <w:r w:rsidR="009A1A76" w:rsidRPr="0064084F">
        <w:t xml:space="preserve"> Gaza er nå fire av fem rammet av hungersnød.</w:t>
      </w:r>
      <w:r w:rsidR="009A1A76">
        <w:t xml:space="preserve"> </w:t>
      </w:r>
      <w:r>
        <w:t>K</w:t>
      </w:r>
      <w:r w:rsidR="009A1A76">
        <w:t>vinner lar være å spise, for å sikre at barna får nok mat</w:t>
      </w:r>
      <w:r w:rsidR="00AA60FA">
        <w:t>.</w:t>
      </w:r>
      <w:r w:rsidR="009A1A76">
        <w:t xml:space="preserve"> Gravide og ammende kvinner lider spesielt under matmangelen, da de er ekstra sårbare for underernæring. Tusenvis av mannlige forsørgere er til nå drept i krigen, og mange kvinner står alene igjen for å brødfø sine nærmeste. </w:t>
      </w:r>
    </w:p>
    <w:p w14:paraId="73C14B47" w14:textId="207A30F2" w:rsidR="009A1A76" w:rsidRDefault="009A1A76" w:rsidP="0064084F">
      <w:r>
        <w:t xml:space="preserve">Dette er bare noen av de særlige konsekvensene de israelske angrepene har for </w:t>
      </w:r>
      <w:r w:rsidR="0064084F">
        <w:t>befolkningen</w:t>
      </w:r>
      <w:r>
        <w:t xml:space="preserve"> </w:t>
      </w:r>
      <w:r w:rsidR="0064084F">
        <w:t>på</w:t>
      </w:r>
      <w:r>
        <w:t xml:space="preserve"> Gaza. I den endeløse strømmen av forferdelige nyheter og vitnesbyrd fra krigen</w:t>
      </w:r>
      <w:r w:rsidR="00AA60FA">
        <w:t>,</w:t>
      </w:r>
      <w:r>
        <w:t xml:space="preserve"> kan hver og en av oss føle på maktesløshet. </w:t>
      </w:r>
    </w:p>
    <w:p w14:paraId="5971D642" w14:textId="77777777" w:rsidR="009A1A76" w:rsidRDefault="009A1A76" w:rsidP="0064084F"/>
    <w:p w14:paraId="0550BFCB" w14:textId="6B215375" w:rsidR="009A1A76" w:rsidRDefault="009A1A76" w:rsidP="0064084F">
      <w:r w:rsidRPr="0064084F">
        <w:t>Regjeringen fortjener ros for å ha gått foran i sin kritikk av Israel</w:t>
      </w:r>
      <w:r w:rsidR="0064084F" w:rsidRPr="0064084F">
        <w:t xml:space="preserve"> og for å ha anerkjent Palestina</w:t>
      </w:r>
      <w:r w:rsidRPr="0064084F">
        <w:t xml:space="preserve">. Men Israel har vist med all tydelighet at de ikke lytter til kritikk, fordømmelser og diplomati. Vi er nødt til å sette makt bak kravet om </w:t>
      </w:r>
      <w:r w:rsidR="00AA60FA" w:rsidRPr="0064084F">
        <w:t xml:space="preserve">varig </w:t>
      </w:r>
      <w:r w:rsidRPr="0064084F">
        <w:t>våpenhvile. </w:t>
      </w:r>
    </w:p>
    <w:p w14:paraId="78C72BE2" w14:textId="77777777" w:rsidR="007C62E5" w:rsidRDefault="007C62E5" w:rsidP="0064084F"/>
    <w:p w14:paraId="648C0726" w14:textId="4A2C5737" w:rsidR="007C62E5" w:rsidRDefault="007C62E5" w:rsidP="0064084F">
      <w:r>
        <w:t xml:space="preserve">FNs </w:t>
      </w:r>
      <w:r w:rsidR="0026000C">
        <w:t>høykommissær</w:t>
      </w:r>
      <w:r>
        <w:t xml:space="preserve"> for menneskerettigheter, Volker </w:t>
      </w:r>
      <w:proofErr w:type="spellStart"/>
      <w:r>
        <w:t>Türk</w:t>
      </w:r>
      <w:proofErr w:type="spellEnd"/>
      <w:r>
        <w:t xml:space="preserve">, ber nå FNs medlemsland om å øke presset på Israel for å få en slutt på det han omtaler som landets åpenbare mangel på </w:t>
      </w:r>
      <w:r>
        <w:lastRenderedPageBreak/>
        <w:t>respekt for folkerett, skrev Dagsavisen</w:t>
      </w:r>
      <w:r w:rsidR="00F877D0">
        <w:t xml:space="preserve"> denne uken.</w:t>
      </w:r>
      <w:r>
        <w:t xml:space="preserve"> </w:t>
      </w:r>
      <w:proofErr w:type="spellStart"/>
      <w:r>
        <w:t>Türk</w:t>
      </w:r>
      <w:proofErr w:type="spellEnd"/>
      <w:r>
        <w:t xml:space="preserve"> </w:t>
      </w:r>
      <w:r w:rsidR="009432E1">
        <w:t>gjentok også kravet om umiddelbar våpenhvile i Gaza</w:t>
      </w:r>
      <w:r w:rsidR="00F877D0">
        <w:t xml:space="preserve">, og han </w:t>
      </w:r>
      <w:r w:rsidR="009432E1">
        <w:t>kritiserte Israel for å holde 10.000 palestinere fanget, mange av dem «vilkårlig fengslet</w:t>
      </w:r>
      <w:r w:rsidR="0026000C">
        <w:t>», altså uten lov og dom.</w:t>
      </w:r>
    </w:p>
    <w:p w14:paraId="59860150" w14:textId="77777777" w:rsidR="00C034B2" w:rsidRDefault="00C034B2" w:rsidP="0064084F"/>
    <w:p w14:paraId="1AE456FB" w14:textId="60B7599D" w:rsidR="00C034B2" w:rsidRDefault="00C034B2" w:rsidP="0064084F">
      <w:r>
        <w:rPr>
          <w:b/>
          <w:bCs/>
        </w:rPr>
        <w:t>Frykten for en storkrig i Midtøsten</w:t>
      </w:r>
    </w:p>
    <w:p w14:paraId="128875F4" w14:textId="534B1C61" w:rsidR="00C034B2" w:rsidRDefault="00C034B2" w:rsidP="0064084F"/>
    <w:p w14:paraId="6DD659D9" w14:textId="77777777" w:rsidR="00F55B2F" w:rsidRDefault="00C034B2" w:rsidP="0064084F">
      <w:r>
        <w:t>Israel har de siste ukene eskalert konflikten kraftig gjennom gjentatte bombeangrep i Libanon</w:t>
      </w:r>
      <w:r w:rsidR="00F55B2F">
        <w:t xml:space="preserve"> som har skadd og tatt livet av mange sivile, og etterlater tusenvis av mennesker i regionen i frykt for livene sine</w:t>
      </w:r>
      <w:r>
        <w:t>.</w:t>
      </w:r>
      <w:r w:rsidR="00F55B2F">
        <w:t xml:space="preserve"> Nå har Israel også rykket inn i Libanon med bakkestyrker.</w:t>
      </w:r>
    </w:p>
    <w:p w14:paraId="1E0357B7" w14:textId="77777777" w:rsidR="00F55B2F" w:rsidRDefault="00F55B2F" w:rsidP="0064084F"/>
    <w:p w14:paraId="44A149AF" w14:textId="6D19A425" w:rsidR="00C034B2" w:rsidRPr="00C034B2" w:rsidRDefault="00F55B2F" w:rsidP="0064084F">
      <w:r>
        <w:t xml:space="preserve">Risikoen for en eskalering av konflikten til en ny regional storkrig i Midtøsten, øker kraftig med Israels innrykk i Libanon. En slik storkrig vil få katastrofale konsekvenser. Det er det internasjonale samfunnets ansvar å gjøre alt vi kan for å forhindre det. Det betyr å legge press på Israel for å velge </w:t>
      </w:r>
      <w:r w:rsidR="00D34732">
        <w:t xml:space="preserve">dialog </w:t>
      </w:r>
      <w:r w:rsidR="00B97A95">
        <w:t xml:space="preserve">fremfor </w:t>
      </w:r>
      <w:r>
        <w:t>våpen.</w:t>
      </w:r>
    </w:p>
    <w:p w14:paraId="38E8A311" w14:textId="04E02545" w:rsidR="00F877D0" w:rsidRPr="00F877D0" w:rsidRDefault="00F877D0" w:rsidP="0064084F">
      <w:pPr>
        <w:pStyle w:val="NormalWeb"/>
        <w:spacing w:line="276" w:lineRule="auto"/>
        <w:rPr>
          <w:rFonts w:ascii="Arial" w:hAnsi="Arial" w:cs="Arial"/>
          <w:b/>
          <w:bCs/>
          <w:sz w:val="22"/>
          <w:szCs w:val="22"/>
          <w:lang w:val="no"/>
        </w:rPr>
      </w:pPr>
      <w:r w:rsidRPr="00F877D0">
        <w:rPr>
          <w:rFonts w:ascii="Arial" w:hAnsi="Arial" w:cs="Arial"/>
          <w:b/>
          <w:bCs/>
          <w:sz w:val="22"/>
          <w:szCs w:val="22"/>
          <w:lang w:val="no"/>
        </w:rPr>
        <w:t>Oljefondet ut av Israel</w:t>
      </w:r>
    </w:p>
    <w:p w14:paraId="108C2F73" w14:textId="434E40E1" w:rsidR="00BA341C" w:rsidRPr="0064084F" w:rsidRDefault="003D6168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o"/>
        </w:rPr>
        <w:t xml:space="preserve">Nå må </w:t>
      </w:r>
      <w:r w:rsidR="00F877D0">
        <w:rPr>
          <w:rFonts w:ascii="Arial" w:hAnsi="Arial" w:cs="Arial"/>
          <w:sz w:val="22"/>
          <w:szCs w:val="22"/>
          <w:lang w:val="no"/>
        </w:rPr>
        <w:t xml:space="preserve">verdens land legge mye mer press på Israel. </w:t>
      </w:r>
      <w:r w:rsidR="009432E1">
        <w:rPr>
          <w:rFonts w:ascii="Arial" w:hAnsi="Arial" w:cs="Arial"/>
          <w:sz w:val="22"/>
          <w:szCs w:val="22"/>
        </w:rPr>
        <w:t>For Norges del må</w:t>
      </w:r>
      <w:r w:rsidR="00BA341C" w:rsidRPr="0064084F">
        <w:rPr>
          <w:rFonts w:ascii="Arial" w:hAnsi="Arial" w:cs="Arial"/>
          <w:sz w:val="22"/>
          <w:szCs w:val="22"/>
        </w:rPr>
        <w:t xml:space="preserve"> oljefondet trekke seg ut av Israel</w:t>
      </w:r>
      <w:r w:rsidR="00AA60FA" w:rsidRPr="0064084F">
        <w:rPr>
          <w:rFonts w:ascii="Arial" w:hAnsi="Arial" w:cs="Arial"/>
          <w:sz w:val="22"/>
          <w:szCs w:val="22"/>
        </w:rPr>
        <w:t>.</w:t>
      </w:r>
      <w:r w:rsidR="00BA341C" w:rsidRPr="0064084F">
        <w:rPr>
          <w:rFonts w:ascii="Arial" w:hAnsi="Arial" w:cs="Arial"/>
          <w:sz w:val="22"/>
          <w:szCs w:val="22"/>
        </w:rPr>
        <w:t xml:space="preserve"> Oljefondet er verdens største statlige fond</w:t>
      </w:r>
      <w:r w:rsidR="00AA60FA" w:rsidRPr="0064084F">
        <w:rPr>
          <w:rFonts w:ascii="Arial" w:hAnsi="Arial" w:cs="Arial"/>
          <w:sz w:val="22"/>
          <w:szCs w:val="22"/>
        </w:rPr>
        <w:t>,</w:t>
      </w:r>
      <w:r w:rsidR="00BA341C" w:rsidRPr="0064084F">
        <w:rPr>
          <w:rFonts w:ascii="Arial" w:hAnsi="Arial" w:cs="Arial"/>
          <w:sz w:val="22"/>
          <w:szCs w:val="22"/>
        </w:rPr>
        <w:t xml:space="preserve"> og et uttrekk vil bli lagt merke til og utgjøre et kraftig press mot israelske myndigheter.</w:t>
      </w:r>
    </w:p>
    <w:p w14:paraId="3B9A10F6" w14:textId="1CAD07E1" w:rsidR="00BA341C" w:rsidRPr="0064084F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4084F">
        <w:rPr>
          <w:rFonts w:ascii="Arial" w:hAnsi="Arial" w:cs="Arial"/>
          <w:sz w:val="22"/>
          <w:szCs w:val="22"/>
        </w:rPr>
        <w:t xml:space="preserve">Vi trenger å stoppe norske våpen </w:t>
      </w:r>
      <w:r w:rsidR="00AA60FA" w:rsidRPr="0064084F">
        <w:rPr>
          <w:rFonts w:ascii="Arial" w:hAnsi="Arial" w:cs="Arial"/>
          <w:sz w:val="22"/>
          <w:szCs w:val="22"/>
        </w:rPr>
        <w:t xml:space="preserve">fra å </w:t>
      </w:r>
      <w:r w:rsidRPr="0064084F">
        <w:rPr>
          <w:rFonts w:ascii="Arial" w:hAnsi="Arial" w:cs="Arial"/>
          <w:sz w:val="22"/>
          <w:szCs w:val="22"/>
        </w:rPr>
        <w:t>havne i Israel. Det norske våpenselskapet Nammo har fabrikker i USA. Her gjelder amerikanske, ikke norske regler. Men staten kan fortsatt bruke eiermakten sin i Nammo til å hindre våpensalg til Israel.</w:t>
      </w:r>
    </w:p>
    <w:p w14:paraId="2DFA1F52" w14:textId="58CF8E04" w:rsidR="00BA341C" w:rsidRPr="0064084F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64084F">
        <w:rPr>
          <w:rFonts w:ascii="Arial" w:hAnsi="Arial" w:cs="Arial"/>
          <w:sz w:val="22"/>
          <w:szCs w:val="22"/>
        </w:rPr>
        <w:t xml:space="preserve">Vi trenger at regjeringen går fra ord til handling, og snur i synet på sanksjoner mot Israel, og innfører en stor sanksjonspakke. </w:t>
      </w:r>
    </w:p>
    <w:p w14:paraId="3D48825E" w14:textId="0BE16593" w:rsidR="00545729" w:rsidRDefault="00BA341C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 w:rsidRPr="00AA60FA">
        <w:rPr>
          <w:rFonts w:ascii="Arial" w:hAnsi="Arial" w:cs="Arial"/>
          <w:b/>
          <w:bCs/>
          <w:sz w:val="22"/>
          <w:szCs w:val="22"/>
        </w:rPr>
        <w:t>De</w:t>
      </w:r>
      <w:r w:rsidR="0064084F">
        <w:rPr>
          <w:rFonts w:ascii="Arial" w:hAnsi="Arial" w:cs="Arial"/>
          <w:b/>
          <w:bCs/>
          <w:sz w:val="22"/>
          <w:szCs w:val="22"/>
        </w:rPr>
        <w:t>n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 </w:t>
      </w:r>
      <w:r w:rsidR="00723183">
        <w:rPr>
          <w:rFonts w:ascii="Arial" w:hAnsi="Arial" w:cs="Arial"/>
          <w:b/>
          <w:bCs/>
          <w:sz w:val="22"/>
          <w:szCs w:val="22"/>
        </w:rPr>
        <w:t>p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alestinske </w:t>
      </w:r>
      <w:r w:rsidR="0064084F">
        <w:rPr>
          <w:rFonts w:ascii="Arial" w:hAnsi="Arial" w:cs="Arial"/>
          <w:b/>
          <w:bCs/>
          <w:sz w:val="22"/>
          <w:szCs w:val="22"/>
        </w:rPr>
        <w:t>befolkningen</w:t>
      </w:r>
      <w:r w:rsidRPr="00AA60FA">
        <w:rPr>
          <w:rFonts w:ascii="Arial" w:hAnsi="Arial" w:cs="Arial"/>
          <w:b/>
          <w:bCs/>
          <w:sz w:val="22"/>
          <w:szCs w:val="22"/>
        </w:rPr>
        <w:t xml:space="preserve"> trenger at vi som nasjon bruker de mulighetene vi har. </w:t>
      </w:r>
      <w:r w:rsidR="00AA60FA">
        <w:rPr>
          <w:rFonts w:ascii="Arial" w:hAnsi="Arial" w:cs="Arial"/>
          <w:b/>
          <w:bCs/>
          <w:sz w:val="22"/>
          <w:szCs w:val="22"/>
        </w:rPr>
        <w:t>Det er på tide med handling.</w:t>
      </w:r>
    </w:p>
    <w:p w14:paraId="15B153DB" w14:textId="1BCE0755" w:rsidR="00545729" w:rsidRDefault="00545729" w:rsidP="0064084F">
      <w:pPr>
        <w:pStyle w:val="NormalWeb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</w:t>
      </w:r>
    </w:p>
    <w:p w14:paraId="48AE1A07" w14:textId="07F8A8B2" w:rsidR="005F0410" w:rsidRPr="005F0410" w:rsidRDefault="005F0410" w:rsidP="0064084F">
      <w:pPr>
        <w:pStyle w:val="NormalWeb"/>
        <w:spacing w:line="276" w:lineRule="auto"/>
        <w:rPr>
          <w:rFonts w:ascii="Arial" w:hAnsi="Arial" w:cs="Arial"/>
          <w:b/>
          <w:bCs/>
          <w:color w:val="FF0000"/>
          <w:sz w:val="22"/>
          <w:szCs w:val="22"/>
          <w:lang w:val="nn-NO"/>
        </w:rPr>
      </w:pPr>
      <w:r w:rsidRPr="001B3566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n-NO"/>
        </w:rPr>
        <w:t>Husk å fjerne denne lista før du sender inn innlegget!</w:t>
      </w:r>
    </w:p>
    <w:p w14:paraId="7D681B61" w14:textId="62D611B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Gaza er l</w:t>
      </w:r>
      <w:r w:rsidRPr="00545729">
        <w:rPr>
          <w:rFonts w:ascii="Arial" w:hAnsi="Arial" w:cs="Arial"/>
          <w:sz w:val="22"/>
          <w:szCs w:val="22"/>
        </w:rPr>
        <w:t xml:space="preserve">itt </w:t>
      </w:r>
      <w:r w:rsidRPr="00545729">
        <w:rPr>
          <w:rFonts w:ascii="Arial" w:hAnsi="Arial" w:cs="Arial"/>
          <w:b/>
          <w:bCs/>
          <w:sz w:val="22"/>
          <w:szCs w:val="22"/>
        </w:rPr>
        <w:t>større</w:t>
      </w:r>
      <w:r w:rsidRPr="00545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areal </w:t>
      </w:r>
      <w:r w:rsidRPr="00545729">
        <w:rPr>
          <w:rFonts w:ascii="Arial" w:hAnsi="Arial" w:cs="Arial"/>
          <w:sz w:val="22"/>
          <w:szCs w:val="22"/>
        </w:rPr>
        <w:t xml:space="preserve">enn: </w:t>
      </w:r>
    </w:p>
    <w:p w14:paraId="1B4BD6EF" w14:textId="77777777" w:rsid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Øksnes (Nordland)</w:t>
      </w:r>
    </w:p>
    <w:p w14:paraId="7F1B7BA8" w14:textId="043FB693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Aremark (Østfold)</w:t>
      </w:r>
    </w:p>
    <w:p w14:paraId="5C63E5C0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Gjerstad (Agder)</w:t>
      </w:r>
    </w:p>
    <w:p w14:paraId="7F71CB31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Askvoll (</w:t>
      </w:r>
      <w:proofErr w:type="spellStart"/>
      <w:r w:rsidRPr="00545729">
        <w:rPr>
          <w:rFonts w:ascii="Arial" w:hAnsi="Arial" w:cs="Arial"/>
          <w:sz w:val="22"/>
          <w:szCs w:val="22"/>
        </w:rPr>
        <w:t>Vestland</w:t>
      </w:r>
      <w:proofErr w:type="spellEnd"/>
      <w:r w:rsidRPr="00545729">
        <w:rPr>
          <w:rFonts w:ascii="Arial" w:hAnsi="Arial" w:cs="Arial"/>
          <w:sz w:val="22"/>
          <w:szCs w:val="22"/>
        </w:rPr>
        <w:t>)</w:t>
      </w:r>
    </w:p>
    <w:p w14:paraId="4B8D0BD7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Tønsberg (Vestfold) </w:t>
      </w:r>
    </w:p>
    <w:p w14:paraId="7D0C0673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Tingvoll (MR)</w:t>
      </w:r>
    </w:p>
    <w:p w14:paraId="516077B1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Sykkylven (MR) </w:t>
      </w:r>
    </w:p>
    <w:p w14:paraId="7CDC9C56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Nannestad (Akershus) </w:t>
      </w:r>
    </w:p>
    <w:p w14:paraId="366683AF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Hamar (Innlandet) </w:t>
      </w:r>
    </w:p>
    <w:p w14:paraId="15D68E8B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Vegårshei (Agder) </w:t>
      </w:r>
    </w:p>
    <w:p w14:paraId="63272649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Sørreisa (Troms)</w:t>
      </w:r>
    </w:p>
    <w:p w14:paraId="6FF4BCC5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FAD43E" w14:textId="734AA4C3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Gaza er litt</w:t>
      </w:r>
      <w:r w:rsidRPr="00545729">
        <w:rPr>
          <w:rFonts w:ascii="Arial" w:hAnsi="Arial" w:cs="Arial"/>
          <w:sz w:val="22"/>
          <w:szCs w:val="22"/>
        </w:rPr>
        <w:t xml:space="preserve"> </w:t>
      </w:r>
      <w:r w:rsidRPr="00545729">
        <w:rPr>
          <w:rFonts w:ascii="Arial" w:hAnsi="Arial" w:cs="Arial"/>
          <w:b/>
          <w:bCs/>
          <w:sz w:val="22"/>
          <w:szCs w:val="22"/>
        </w:rPr>
        <w:t>mindre</w:t>
      </w:r>
      <w:r w:rsidRPr="005457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areal </w:t>
      </w:r>
      <w:r w:rsidRPr="00545729">
        <w:rPr>
          <w:rFonts w:ascii="Arial" w:hAnsi="Arial" w:cs="Arial"/>
          <w:sz w:val="22"/>
          <w:szCs w:val="22"/>
        </w:rPr>
        <w:t xml:space="preserve">enn: </w:t>
      </w:r>
    </w:p>
    <w:p w14:paraId="23AD1FF9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lastRenderedPageBreak/>
        <w:t>Inderøy (Trøndelag)</w:t>
      </w:r>
    </w:p>
    <w:p w14:paraId="43B057F1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Løten (Innlandet) </w:t>
      </w:r>
    </w:p>
    <w:p w14:paraId="5F2A9323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Ålesund (MR) </w:t>
      </w:r>
    </w:p>
    <w:p w14:paraId="7F5B96B4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Krødsherad (Buskerud) </w:t>
      </w:r>
    </w:p>
    <w:p w14:paraId="77B1744B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Asker (Akershus) </w:t>
      </w:r>
    </w:p>
    <w:p w14:paraId="6DC759A7" w14:textId="77777777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 xml:space="preserve">Vennesla (Agder) </w:t>
      </w:r>
    </w:p>
    <w:p w14:paraId="13C757FA" w14:textId="49AF7E89" w:rsidR="00545729" w:rsidRPr="00545729" w:rsidRDefault="00545729" w:rsidP="0054572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Va</w:t>
      </w:r>
      <w:r w:rsidR="003779D0">
        <w:rPr>
          <w:rFonts w:ascii="Arial" w:hAnsi="Arial" w:cs="Arial"/>
          <w:sz w:val="22"/>
          <w:szCs w:val="22"/>
        </w:rPr>
        <w:t>n</w:t>
      </w:r>
      <w:r w:rsidRPr="00545729">
        <w:rPr>
          <w:rFonts w:ascii="Arial" w:hAnsi="Arial" w:cs="Arial"/>
          <w:sz w:val="22"/>
          <w:szCs w:val="22"/>
        </w:rPr>
        <w:t xml:space="preserve">ylven (MR) </w:t>
      </w:r>
    </w:p>
    <w:p w14:paraId="64AFAF2A" w14:textId="6186D27B" w:rsidR="00545729" w:rsidRPr="00545729" w:rsidRDefault="00545729" w:rsidP="0054572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545729">
        <w:rPr>
          <w:rFonts w:ascii="Arial" w:hAnsi="Arial" w:cs="Arial"/>
          <w:sz w:val="22"/>
          <w:szCs w:val="22"/>
        </w:rPr>
        <w:t>Osen (Trøndelag)</w:t>
      </w:r>
    </w:p>
    <w:sectPr w:rsidR="00545729" w:rsidRPr="00545729" w:rsidSect="007019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76D8" w14:textId="77777777" w:rsidR="00FC5205" w:rsidRDefault="00FC5205">
      <w:pPr>
        <w:spacing w:line="240" w:lineRule="auto"/>
      </w:pPr>
      <w:r>
        <w:separator/>
      </w:r>
    </w:p>
  </w:endnote>
  <w:endnote w:type="continuationSeparator" w:id="0">
    <w:p w14:paraId="32CAD839" w14:textId="77777777" w:rsidR="00FC5205" w:rsidRDefault="00FC5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4A39" w14:textId="77777777" w:rsidR="001754D8" w:rsidRDefault="001754D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E069" w14:textId="77777777" w:rsidR="001754D8" w:rsidRPr="00792B95" w:rsidRDefault="001754D8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156082" w:themeColor="accent1"/>
        <w:sz w:val="20"/>
        <w:szCs w:val="20"/>
        <w:lang w:val="nn-NO"/>
      </w:rPr>
    </w:pPr>
    <w:r w:rsidRPr="00792B95">
      <w:rPr>
        <w:rFonts w:cs="Arial"/>
        <w:color w:val="156082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156082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separate"/>
    </w:r>
    <w:r>
      <w:rPr>
        <w:rFonts w:cs="Arial"/>
        <w:color w:val="156082" w:themeColor="accent1"/>
        <w:sz w:val="20"/>
        <w:szCs w:val="20"/>
        <w:lang w:val="nn-NO"/>
      </w:rPr>
      <w:t>1</w:t>
    </w:r>
    <w:r w:rsidRPr="00792B95">
      <w:rPr>
        <w:rFonts w:cs="Arial"/>
        <w:color w:val="156082" w:themeColor="accent1"/>
        <w:sz w:val="20"/>
        <w:szCs w:val="20"/>
        <w:lang w:val="nn-NO"/>
      </w:rPr>
      <w:fldChar w:fldCharType="end"/>
    </w:r>
  </w:p>
  <w:p w14:paraId="4684DAB6" w14:textId="77777777" w:rsidR="001754D8" w:rsidRPr="006770F3" w:rsidRDefault="001754D8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A2AFE" w14:textId="77777777" w:rsidR="001754D8" w:rsidRDefault="001754D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3FE6" w14:textId="77777777" w:rsidR="00FC5205" w:rsidRDefault="00FC5205">
      <w:pPr>
        <w:spacing w:line="240" w:lineRule="auto"/>
      </w:pPr>
      <w:r>
        <w:separator/>
      </w:r>
    </w:p>
  </w:footnote>
  <w:footnote w:type="continuationSeparator" w:id="0">
    <w:p w14:paraId="4D8DA59C" w14:textId="77777777" w:rsidR="00FC5205" w:rsidRDefault="00FC5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8C85" w14:textId="77777777" w:rsidR="001754D8" w:rsidRDefault="001754D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D0F3" w14:textId="77777777" w:rsidR="001754D8" w:rsidRDefault="001754D8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2E5D6" wp14:editId="5118167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A2B89" w14:textId="77777777" w:rsidR="001754D8" w:rsidRDefault="001754D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A"/>
    <w:rsid w:val="00031FD1"/>
    <w:rsid w:val="00040418"/>
    <w:rsid w:val="00090FAD"/>
    <w:rsid w:val="00097FBA"/>
    <w:rsid w:val="000F635A"/>
    <w:rsid w:val="00115AFC"/>
    <w:rsid w:val="00135455"/>
    <w:rsid w:val="001754D8"/>
    <w:rsid w:val="0026000C"/>
    <w:rsid w:val="003636A0"/>
    <w:rsid w:val="0037348E"/>
    <w:rsid w:val="003779D0"/>
    <w:rsid w:val="003A0B35"/>
    <w:rsid w:val="003B6E97"/>
    <w:rsid w:val="003D395C"/>
    <w:rsid w:val="003D6168"/>
    <w:rsid w:val="003F5FE3"/>
    <w:rsid w:val="004009BA"/>
    <w:rsid w:val="004067B3"/>
    <w:rsid w:val="00460DF4"/>
    <w:rsid w:val="004E67C9"/>
    <w:rsid w:val="00545729"/>
    <w:rsid w:val="005F0410"/>
    <w:rsid w:val="0064084F"/>
    <w:rsid w:val="00684763"/>
    <w:rsid w:val="00697CD8"/>
    <w:rsid w:val="006B57FD"/>
    <w:rsid w:val="0070195B"/>
    <w:rsid w:val="007040B3"/>
    <w:rsid w:val="00723183"/>
    <w:rsid w:val="00794B34"/>
    <w:rsid w:val="007C62E5"/>
    <w:rsid w:val="0084361E"/>
    <w:rsid w:val="00862905"/>
    <w:rsid w:val="00891608"/>
    <w:rsid w:val="009432E1"/>
    <w:rsid w:val="00970C88"/>
    <w:rsid w:val="009A1A76"/>
    <w:rsid w:val="009B770D"/>
    <w:rsid w:val="009B7A63"/>
    <w:rsid w:val="00A022ED"/>
    <w:rsid w:val="00A41957"/>
    <w:rsid w:val="00A50637"/>
    <w:rsid w:val="00AA60FA"/>
    <w:rsid w:val="00B97A95"/>
    <w:rsid w:val="00BA341C"/>
    <w:rsid w:val="00C034B2"/>
    <w:rsid w:val="00C04833"/>
    <w:rsid w:val="00C537E1"/>
    <w:rsid w:val="00C76415"/>
    <w:rsid w:val="00CB211B"/>
    <w:rsid w:val="00D05236"/>
    <w:rsid w:val="00D34732"/>
    <w:rsid w:val="00D6494D"/>
    <w:rsid w:val="00E15BFD"/>
    <w:rsid w:val="00E71DC7"/>
    <w:rsid w:val="00EE0DCB"/>
    <w:rsid w:val="00F46CF1"/>
    <w:rsid w:val="00F55B2F"/>
    <w:rsid w:val="00F877D0"/>
    <w:rsid w:val="00FC5205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7291"/>
  <w15:chartTrackingRefBased/>
  <w15:docId w15:val="{D5688F04-5BC2-0A4E-A7AC-B36A63E6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5A"/>
    <w:pPr>
      <w:spacing w:line="276" w:lineRule="auto"/>
    </w:pPr>
    <w:rPr>
      <w:rFonts w:ascii="Arial" w:eastAsia="Arial" w:hAnsi="Arial" w:cs="Arial"/>
      <w:kern w:val="0"/>
      <w:sz w:val="22"/>
      <w:szCs w:val="22"/>
      <w:lang w:val="no"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635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635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635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635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635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635A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635A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635A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635A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F6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6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6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63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63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63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63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63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635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F6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0F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635A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F635A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0F635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F635A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0F635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6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635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F635A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semiHidden/>
    <w:rsid w:val="000F635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F635A"/>
    <w:rPr>
      <w:kern w:val="0"/>
      <w:sz w:val="22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semiHidden/>
    <w:rsid w:val="000F635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F635A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BA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764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Fosse Fjellanger</dc:creator>
  <cp:keywords/>
  <dc:description/>
  <cp:lastModifiedBy>Jørgen Hammer Skogan</cp:lastModifiedBy>
  <cp:revision>10</cp:revision>
  <dcterms:created xsi:type="dcterms:W3CDTF">2024-10-01T12:39:00Z</dcterms:created>
  <dcterms:modified xsi:type="dcterms:W3CDTF">2024-10-01T19:05:00Z</dcterms:modified>
</cp:coreProperties>
</file>