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9BEB5" w14:textId="35669CA2">
      <w:pPr>
        <w:rPr>
          <w:rFonts w:ascii="Arial" w:hAnsi="Arial" w:cs="Arial"/>
          <w:sz w:val="32"/>
          <w:szCs w:val="32"/>
        </w:rPr>
      </w:pPr>
      <w:r>
        <w:rPr>
          <w:rFonts w:ascii="Arial" w:hAnsi="Arial" w:cs="Arial"/>
          <w:b/>
          <w:bCs/>
          <w:sz w:val="32"/>
          <w:szCs w:val="32"/>
        </w:rPr>
        <w:t xml:space="preserve">SV vil stoppe nedbygginga av norsk natur!</w:t>
      </w:r>
    </w:p>
    <w:p w14:paraId="0B0AF0FC" w14:textId="5D8CF913">
      <w:pPr>
        <w:rPr>
          <w:rFonts w:ascii="Arial" w:hAnsi="Arial" w:cs="Arial"/>
        </w:rPr>
      </w:pPr>
      <w:r>
        <w:rPr>
          <w:rFonts w:ascii="Arial" w:hAnsi="Arial" w:cs="Arial"/>
        </w:rPr>
        <w:t xml:space="preserve">5. juni markerer vi verdsmiljødagen. Ein dag som dessverre blir viktigare og viktigare for kvart år. Naturen har eigenverdi. Men naturen er også uvurderleg for oss menneske. Den gir oss mat, medisinar, opplevingar, byggjemateriale, vern mot ekstremvêr, og mykje meir. No er naturen er i ei krise. Vi byggjer ned leveområda til sårbare plantar og dyr i eit forrykande tempo, og artar dør ut raskt. Samtidig førar klimaendringane til hyppigare og kraftigare ekstremvêr med flaum, ras og hetebølgjer som resultat.</w:t>
      </w:r>
    </w:p>
    <w:p w14:paraId="28DAFB12" w14:textId="73223897">
      <w:pPr>
        <w:rPr>
          <w:rFonts w:ascii="Arial" w:hAnsi="Arial" w:cs="Arial"/>
        </w:rPr>
      </w:pPr>
      <w:r>
        <w:rPr>
          <w:rFonts w:ascii="Arial" w:hAnsi="Arial" w:cs="Arial"/>
        </w:rPr>
        <w:t xml:space="preserve">Vi må sjå klima- og naturkrisene i samanheng. Vi må både kutte utslepp raskt for å unngå dei verste konsekvensane av klimaendringane, og vi må tilpasse oss for å avgrense skadane. Vi kan ikkje halde fram med å misbruke og overutnytte naturen.</w:t>
      </w:r>
    </w:p>
    <w:p w14:paraId="11F692DB" w14:textId="2ED652E1">
      <w:pPr>
        <w:rPr>
          <w:rFonts w:ascii="Arial" w:hAnsi="Arial" w:cs="Arial"/>
        </w:rPr>
      </w:pPr>
      <w:r>
        <w:rPr>
          <w:rFonts w:ascii="Arial" w:hAnsi="Arial" w:cs="Arial"/>
        </w:rPr>
        <w:t xml:space="preserve">Gjennom «Noreg i raudt, kvitt og grått» og «Oppsynsmannen» dokumenterte NRK at det har gått føre seg ei dramatisk nedbygging av norsk natur. Nedbygginga ligg an til å halde fram </w:t>
      </w:r>
      <w:r>
        <w:rPr>
          <w:rFonts w:ascii="Arial" w:hAnsi="Arial" w:cs="Arial"/>
        </w:rPr>
        <w:t xml:space="preserve">i høgt tempo. Rundt omkring i landet er det vedteke planar om å byggje ned ytterlegare enorme mengder natur, tilsvarande heile 560.000 fotballbanar. </w:t>
      </w:r>
    </w:p>
    <w:p w14:paraId="3DB8229E" w14:textId="5130D497">
      <w:pPr>
        <w:rPr>
          <w:rFonts w:ascii="Arial" w:hAnsi="Arial" w:cs="Arial"/>
        </w:rPr>
      </w:pPr>
      <w:r>
        <w:rPr>
          <w:rFonts w:ascii="Arial" w:hAnsi="Arial" w:cs="Arial"/>
        </w:rPr>
        <w:t xml:space="preserve">Tida er inne til å dra i nødbremsen, og ta klima- og naturkrisa på alvor. Vi må demme opp for flaum, ras og steikande hete ved å ta vare på skog, myr og våtmarker. Der vi byggjer, må vi sørgje for at det er tre, grøntområde og opne bekkeløp. Tak kan brukast til energiproduksjon.</w:t>
      </w:r>
    </w:p>
    <w:p w14:paraId="4A064BE5" w14:textId="691D9D98">
      <w:pPr>
        <w:rPr>
          <w:rFonts w:ascii="Arial" w:hAnsi="Arial" w:cs="Arial"/>
        </w:rPr>
      </w:pPr>
      <w:r>
        <w:rPr>
          <w:rFonts w:ascii="Arial" w:hAnsi="Arial" w:cs="Arial"/>
        </w:rPr>
        <w:t xml:space="preserve">Naturkrisa er global, men naturen er lokal. Løysinga på krisa byrjar ved at vi snur utviklinga lokalt – også her i </w:t>
      </w:r>
      <w:r>
        <w:rPr>
          <w:rFonts w:ascii="Arial" w:hAnsi="Arial" w:cs="Arial"/>
          <w:color w:val="FF0000"/>
          <w:highlight w:val="yellow"/>
        </w:rPr>
        <w:t xml:space="preserve">xxxx kommune</w:t>
      </w:r>
      <w:r>
        <w:rPr>
          <w:rFonts w:ascii="Arial" w:hAnsi="Arial" w:cs="Arial"/>
        </w:rPr>
        <w:t xml:space="preserve">. Dei siste åra har vi </w:t>
      </w:r>
      <w:r>
        <w:rPr>
          <w:rFonts w:ascii="Arial" w:hAnsi="Arial" w:cs="Arial"/>
          <w:color w:val="FF0000"/>
        </w:rPr>
        <w:t xml:space="preserve">[bygd ned natur – døme/døme] / [sat fokus på å stanse naturtapet ved å – døme/døme]</w:t>
      </w:r>
      <w:r>
        <w:rPr>
          <w:rFonts w:ascii="Arial" w:hAnsi="Arial" w:cs="Arial"/>
        </w:rPr>
        <w:t xml:space="preserve">. Ein alvorleg situasjon krev ei endring frå dagens politikk. Naturen må givast ei sterkare stemme i kommunestyret.</w:t>
      </w:r>
    </w:p>
    <w:p w14:paraId="10B2445B" w14:textId="2C86FD46">
      <w:pPr>
        <w:rPr>
          <w:rFonts w:ascii="Arial" w:hAnsi="Arial" w:cs="Arial"/>
          <w:color w:val="FF0000"/>
        </w:rPr>
      </w:pPr>
      <w:r>
        <w:rPr>
          <w:rFonts w:ascii="Arial" w:hAnsi="Arial" w:cs="Arial"/>
        </w:rPr>
        <w:t xml:space="preserve">Det er heldigvis mykje vi kan gjere. </w:t>
      </w:r>
      <w:r>
        <w:rPr>
          <w:rFonts w:ascii="Arial" w:hAnsi="Arial" w:cs="Arial"/>
          <w:color w:val="FF0000"/>
        </w:rPr>
        <w:t xml:space="preserve">[skriv inn eit par døme på kva SV i kommunen din vil gjere for å stanse naturtapet og snu utviklinga – sjå lista nedanfor om du ønskjer idéer]</w:t>
      </w:r>
    </w:p>
    <w:p w14:paraId="2B8BF3FD" w14:textId="77777777">
      <w:pPr>
        <w:rPr>
          <w:rFonts w:ascii="Arial" w:hAnsi="Arial" w:cs="Arial"/>
        </w:rPr>
      </w:pPr>
    </w:p>
    <w:p w14:paraId="54512AE1" w14:textId="77777777">
      <w:pPr>
        <w:rPr>
          <w:rFonts w:ascii="Arial" w:hAnsi="Arial" w:cs="Arial"/>
        </w:rPr>
      </w:pPr>
    </w:p>
    <w:p w14:paraId="773274EC" w14:textId="2C891DC1">
      <w:pPr>
        <w:rPr>
          <w:rFonts w:ascii="Arial" w:hAnsi="Arial" w:cs="Arial"/>
          <w:b/>
          <w:bCs/>
        </w:rPr>
      </w:pPr>
      <w:r>
        <w:rPr>
          <w:rFonts w:ascii="Arial" w:hAnsi="Arial" w:cs="Arial"/>
          <w:b/>
          <w:bCs/>
        </w:rPr>
        <w:t xml:space="preserve">Forslag til forslag ein kan stille (og nemne i lesarinnlegget):</w:t>
      </w:r>
    </w:p>
    <w:p w14:paraId="30776BF5" w14:textId="5A49683D">
      <w:pPr>
        <w:rPr>
          <w:rFonts w:ascii="Arial" w:hAnsi="Arial" w:cs="Arial"/>
          <w:i/>
          <w:iCs/>
          <w:color w:val="FF0000"/>
        </w:rPr>
      </w:pPr>
      <w:r>
        <w:rPr>
          <w:rFonts w:ascii="Arial" w:hAnsi="Arial" w:cs="Arial"/>
          <w:i/>
          <w:iCs/>
          <w:color w:val="FF0000"/>
        </w:rPr>
        <w:t xml:space="preserve">Menyliste: Kvart lokallag må velje ut eitt eller fleire av nedenståande satsingar som er relevant for eigen kommune. Og gjerne føye til andre konkrete tiltak som er relevante i kommunen – eksempelvis kamp vindkraftanlegg, nye motorvegar, industrifelt eller anna. NB: Hugs å fjerne alt «raudt» før lesarinnlegget blir sendt inn.</w:t>
      </w:r>
    </w:p>
    <w:p w14:paraId="2BD67119" w14:textId="5E87BF4B">
      <w:pPr>
        <w:pStyle w:val="Listeavsnitt"/>
        <w:numPr>
          <w:ilvl w:val="0"/>
          <w:numId w:val="1"/>
        </w:numPr>
        <w:rPr>
          <w:rFonts w:ascii="Arial" w:hAnsi="Arial" w:cs="Arial"/>
        </w:rPr>
      </w:pPr>
      <w:r>
        <w:rPr>
          <w:rFonts w:ascii="Arial" w:hAnsi="Arial" w:cs="Arial"/>
        </w:rPr>
        <w:t xml:space="preserve">Foreslå at kommunen gjennomfører planvask i samband med vedtak/revidering av kommuneplanens arealdel. Planvask vil seie å gå gjennom eksisterande planverk med mål om å tilbakeføre ikkje gjennomførte bustad- og næringsprosjekt (m.m.) til LNF (natur).</w:t>
      </w:r>
    </w:p>
    <w:p w14:paraId="29E3BB5C" w14:textId="14BED383">
      <w:pPr>
        <w:pStyle w:val="Listeavsnitt"/>
        <w:numPr>
          <w:ilvl w:val="0"/>
          <w:numId w:val="1"/>
        </w:numPr>
        <w:rPr>
          <w:rFonts w:ascii="Arial" w:hAnsi="Arial" w:cs="Arial"/>
        </w:rPr>
      </w:pPr>
      <w:r>
        <w:rPr>
          <w:rFonts w:ascii="Arial" w:hAnsi="Arial" w:cs="Arial"/>
        </w:rPr>
        <w:t xml:space="preserve">At det skal lagast ein kommunedelplan for naturmangfald, og i samband med dette kartleggje sårbar natur i kommunen med mål om auka naturvern og restaurering innan 2030 i tråd med FNs naturavtale.</w:t>
      </w:r>
    </w:p>
    <w:p w14:paraId="1A41E5F1" w14:textId="77777777">
      <w:pPr>
        <w:pStyle w:val="Listeavsnitt"/>
        <w:numPr>
          <w:ilvl w:val="0"/>
          <w:numId w:val="1"/>
        </w:numPr>
        <w:rPr>
          <w:rFonts w:ascii="Arial" w:hAnsi="Arial" w:cs="Arial"/>
        </w:rPr>
      </w:pPr>
      <w:r>
        <w:rPr>
          <w:rFonts w:ascii="Arial" w:hAnsi="Arial" w:cs="Arial"/>
        </w:rPr>
        <w:t xml:space="preserve">Innføre arealrekneskap, og setje mål om arealnøytralitet, det vil seie at om vi byggjer ned natur éin stad så skal minst like mykje natur restaurerast ein annan stad.</w:t>
      </w:r>
    </w:p>
    <w:p w14:paraId="078000AE" w14:textId="11C05321">
      <w:pPr>
        <w:pStyle w:val="Listeavsnitt"/>
        <w:numPr>
          <w:ilvl w:val="0"/>
          <w:numId w:val="1"/>
        </w:numPr>
        <w:rPr>
          <w:rFonts w:ascii="Arial" w:hAnsi="Arial" w:cs="Arial"/>
        </w:rPr>
      </w:pPr>
      <w:r>
        <w:rPr>
          <w:rFonts w:ascii="Arial" w:hAnsi="Arial" w:cs="Arial"/>
        </w:rPr>
        <w:t xml:space="preserve">Sette varig utbyggingsgrense mot den </w:t>
      </w:r>
      <w:r>
        <w:rPr>
          <w:rFonts w:ascii="Arial" w:hAnsi="Arial" w:cs="Arial"/>
        </w:rPr>
        <w:t xml:space="preserve">viktigaste natur- og friluftslivsområda til kommunen </w:t>
      </w:r>
      <w:r>
        <w:rPr>
          <w:rFonts w:ascii="Arial" w:hAnsi="Arial" w:cs="Arial"/>
          <w:color w:val="FF0000"/>
        </w:rPr>
        <w:t xml:space="preserve">(inspirert av markagrensa)</w:t>
      </w:r>
      <w:r>
        <w:rPr>
          <w:rFonts w:ascii="Arial" w:hAnsi="Arial" w:cs="Arial"/>
        </w:rPr>
        <w:t xml:space="preserve">.</w:t>
      </w:r>
    </w:p>
    <w:p w14:paraId="2F740802" w14:textId="77777777">
      <w:pPr>
        <w:pStyle w:val="Listeavsnitt"/>
        <w:numPr>
          <w:ilvl w:val="0"/>
          <w:numId w:val="1"/>
        </w:numPr>
        <w:rPr>
          <w:rFonts w:ascii="Arial" w:hAnsi="Arial" w:cs="Arial"/>
        </w:rPr>
      </w:pPr>
      <w:r>
        <w:rPr>
          <w:rFonts w:ascii="Arial" w:hAnsi="Arial" w:cs="Arial"/>
        </w:rPr>
        <w:t xml:space="preserve">Stoppe planlegging av nye hyttefelt i denne kommunestyreperioden.</w:t>
      </w:r>
    </w:p>
    <w:p w14:paraId="46910EE8" w14:textId="56A50C4D">
      <w:pPr>
        <w:pStyle w:val="Listeavsnitt"/>
        <w:numPr>
          <w:ilvl w:val="0"/>
          <w:numId w:val="1"/>
        </w:numPr>
        <w:rPr>
          <w:rFonts w:ascii="Arial" w:hAnsi="Arial" w:cs="Arial"/>
        </w:rPr>
      </w:pPr>
      <w:r>
        <w:rPr>
          <w:rFonts w:ascii="Arial" w:hAnsi="Arial" w:cs="Arial"/>
        </w:rPr>
        <w:t xml:space="preserve">Utarbeide ein plan for restaurering av øydelagde naturområde i kommunen </w:t>
      </w:r>
      <w:r>
        <w:rPr>
          <w:rFonts w:ascii="Arial" w:hAnsi="Arial" w:cs="Arial"/>
          <w:color w:val="FF0000"/>
        </w:rPr>
        <w:t xml:space="preserve">(eventuelt spesifisere for nærare konkretisert område)</w:t>
      </w:r>
      <w:r>
        <w:rPr>
          <w:rFonts w:ascii="Arial" w:hAnsi="Arial" w:cs="Arial"/>
        </w:rPr>
        <w:t xml:space="preserve">.</w:t>
      </w:r>
    </w:p>
    <w:p w14:paraId="1F48DB67" w14:textId="77777777">
      <w:pPr>
        <w:pStyle w:val="Listeavsnitt"/>
        <w:numPr>
          <w:ilvl w:val="0"/>
          <w:numId w:val="1"/>
        </w:numPr>
        <w:rPr>
          <w:rFonts w:ascii="Arial" w:hAnsi="Arial" w:cs="Arial"/>
        </w:rPr>
      </w:pPr>
      <w:r>
        <w:rPr>
          <w:rFonts w:ascii="Arial" w:hAnsi="Arial" w:cs="Arial"/>
        </w:rPr>
        <w:t xml:space="preserve">Auke folks tilgang til strandsona ved å følgje opp ulovlege bygg og stengsler.</w:t>
      </w:r>
    </w:p>
    <w:p w14:paraId="4915B0D8" w14:textId="77777777">
      <w:pPr>
        <w:pStyle w:val="Listeavsnitt"/>
        <w:numPr>
          <w:ilvl w:val="0"/>
          <w:numId w:val="1"/>
        </w:numPr>
        <w:rPr>
          <w:rFonts w:ascii="Arial" w:hAnsi="Arial" w:cs="Arial"/>
        </w:rPr>
      </w:pPr>
      <w:r>
        <w:rPr>
          <w:rFonts w:ascii="Arial" w:hAnsi="Arial" w:cs="Arial"/>
        </w:rPr>
        <w:t xml:space="preserve">Etablere samanhengande kyststi i kommunen. </w:t>
      </w:r>
      <w:r>
        <w:rPr>
          <w:rFonts w:ascii="Arial" w:hAnsi="Arial" w:cs="Arial"/>
          <w:color w:val="FF0000"/>
        </w:rPr>
        <w:t xml:space="preserve">(alternativt elvestig, fjordsti…)</w:t>
      </w:r>
    </w:p>
    <w:p w14:paraId="602E31AC" w14:textId="77777777">
      <w:pPr>
        <w:pStyle w:val="Listeavsnitt"/>
        <w:numPr>
          <w:ilvl w:val="0"/>
          <w:numId w:val="1"/>
        </w:numPr>
        <w:rPr>
          <w:rFonts w:ascii="Arial" w:hAnsi="Arial" w:cs="Arial"/>
        </w:rPr>
      </w:pPr>
      <w:r>
        <w:rPr>
          <w:rFonts w:ascii="Arial" w:hAnsi="Arial" w:cs="Arial"/>
        </w:rPr>
        <w:t xml:space="preserve">Krevje at kommunen står som bestiller av alle konsekvensutgreiingar, men at utbyggjar framleis dekkjer kostnadene.</w:t>
      </w:r>
    </w:p>
    <w:p w14:paraId="5265411F" w14:textId="77777777">
      <w:pPr>
        <w:pStyle w:val="Listeavsnitt"/>
        <w:numPr>
          <w:ilvl w:val="0"/>
          <w:numId w:val="1"/>
        </w:numPr>
        <w:rPr>
          <w:rFonts w:ascii="Arial" w:hAnsi="Arial" w:cs="Arial"/>
        </w:rPr>
      </w:pPr>
      <w:r>
        <w:rPr>
          <w:rFonts w:ascii="Arial" w:hAnsi="Arial" w:cs="Arial"/>
        </w:rPr>
        <w:t xml:space="preserve">Gå gjennom </w:t>
      </w:r>
      <w:r>
        <w:rPr>
          <w:rFonts w:ascii="Arial" w:hAnsi="Arial" w:cs="Arial"/>
        </w:rPr>
        <w:t xml:space="preserve">alle reguleringsplanar som er 10 år eller eldre og opphevar dei som ikkje tilfredsstiller dagens krav om omsyn til klima, naturmangfald, folkehelse, tryggleik og jordvern.</w:t>
      </w:r>
    </w:p>
    <w:p w14:paraId="118023BF" w14:textId="77777777">
      <w:pPr>
        <w:pStyle w:val="Listeavsnitt"/>
        <w:numPr>
          <w:ilvl w:val="0"/>
          <w:numId w:val="1"/>
        </w:numPr>
        <w:rPr>
          <w:rFonts w:ascii="Arial" w:hAnsi="Arial" w:cs="Arial"/>
        </w:rPr>
      </w:pPr>
      <w:r>
        <w:rPr>
          <w:rFonts w:ascii="Arial" w:hAnsi="Arial" w:cs="Arial"/>
        </w:rPr>
        <w:t xml:space="preserve">Sette krav i utbyggingsavtalar om at utbyggjar bidreg til etablering av grøntområde, parkar, opne bekker, gangvegar og stiar.</w:t>
      </w:r>
    </w:p>
    <w:p w14:paraId="7BE815EC" w14:textId="77777777">
      <w:pPr>
        <w:pStyle w:val="Listeavsnitt"/>
        <w:numPr>
          <w:ilvl w:val="0"/>
          <w:numId w:val="1"/>
        </w:numPr>
        <w:rPr>
          <w:rFonts w:ascii="Arial" w:hAnsi="Arial" w:cs="Arial"/>
        </w:rPr>
      </w:pPr>
      <w:r>
        <w:rPr>
          <w:rFonts w:ascii="Arial" w:hAnsi="Arial" w:cs="Arial"/>
        </w:rPr>
        <w:t xml:space="preserve">Sikre at alle barnehagar og skular har sikker tilkomme til eit naturområde for aktivitet og læring.</w:t>
      </w:r>
    </w:p>
    <w:p w14:paraId="119E0024" w14:textId="77777777">
      <w:pPr>
        <w:pStyle w:val="Listeavsnitt"/>
        <w:numPr>
          <w:ilvl w:val="0"/>
          <w:numId w:val="1"/>
        </w:numPr>
        <w:rPr>
          <w:rFonts w:ascii="Arial" w:hAnsi="Arial" w:cs="Arial"/>
        </w:rPr>
      </w:pPr>
      <w:r>
        <w:rPr>
          <w:rFonts w:ascii="Arial" w:hAnsi="Arial" w:cs="Arial"/>
        </w:rPr>
        <w:t xml:space="preserve">Ta initiativ til interkommunalt plansamarbeid for å sikre at </w:t>
      </w:r>
      <w:r>
        <w:rPr>
          <w:rFonts w:ascii="Arial" w:hAnsi="Arial" w:cs="Arial"/>
          <w:color w:val="FF0000"/>
        </w:rPr>
        <w:t xml:space="preserve">(nærare spesifisert naturområde) </w:t>
      </w:r>
      <w:r>
        <w:rPr>
          <w:rFonts w:ascii="Arial" w:hAnsi="Arial" w:cs="Arial"/>
        </w:rPr>
        <w:t xml:space="preserve">blir vareteke på tvers av kommunegrensene.</w:t>
      </w:r>
    </w:p>
    <w:p w14:paraId="75780CDD" w14:textId="77777777">
      <w:pPr>
        <w:pStyle w:val="Listeavsnitt"/>
        <w:numPr>
          <w:ilvl w:val="0"/>
          <w:numId w:val="1"/>
        </w:numPr>
        <w:rPr>
          <w:rFonts w:ascii="Arial" w:hAnsi="Arial" w:cs="Arial"/>
        </w:rPr>
      </w:pPr>
      <w:r>
        <w:rPr>
          <w:rFonts w:ascii="Arial" w:hAnsi="Arial" w:cs="Arial"/>
          <w:color w:val="FF0000"/>
        </w:rPr>
        <w:t xml:space="preserve">Starte / fullføre plan </w:t>
      </w:r>
      <w:r>
        <w:rPr>
          <w:rFonts w:ascii="Arial" w:hAnsi="Arial" w:cs="Arial"/>
        </w:rPr>
        <w:t xml:space="preserve">for ferdselsårene ved friluftslivet i kommunen, og prioritere spelemidlar til gjennomføring av denne.</w:t>
      </w:r>
    </w:p>
    <w:p w14:paraId="48344773" w14:textId="55196BC5">
      <w:pPr>
        <w:pStyle w:val="Listeavsnitt"/>
        <w:numPr>
          <w:ilvl w:val="0"/>
          <w:numId w:val="1"/>
        </w:numPr>
        <w:rPr>
          <w:rFonts w:ascii="Arial" w:hAnsi="Arial" w:cs="Arial"/>
        </w:rPr>
      </w:pPr>
      <w:r>
        <w:rPr>
          <w:rFonts w:ascii="Arial" w:hAnsi="Arial" w:cs="Arial"/>
        </w:rPr>
        <w:t xml:space="preserve">Gjennomføre eit «snarveg»-prosjekt for å leggje til rette for meir gonge og sykling til daglege gjeremål.</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E242B"/>
    <w:multiLevelType w:val="hybridMultilevel"/>
    <w:tmpl w:val="71E83284"/>
    <w:lvl w:ilvl="0" w:tplc="D730D748">
      <w:start w:val="5"/>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415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AB"/>
    <w:rsid w:val="00016654"/>
    <w:rsid w:val="00030421"/>
    <w:rsid w:val="000379BA"/>
    <w:rsid w:val="00060748"/>
    <w:rsid w:val="00071D50"/>
    <w:rsid w:val="0009279C"/>
    <w:rsid w:val="000B03AF"/>
    <w:rsid w:val="000D3AD6"/>
    <w:rsid w:val="000E4D5A"/>
    <w:rsid w:val="00134844"/>
    <w:rsid w:val="001353D9"/>
    <w:rsid w:val="00152671"/>
    <w:rsid w:val="001635C2"/>
    <w:rsid w:val="00163A1A"/>
    <w:rsid w:val="001669F5"/>
    <w:rsid w:val="001749AA"/>
    <w:rsid w:val="00192FA9"/>
    <w:rsid w:val="00194C0B"/>
    <w:rsid w:val="001B4AA7"/>
    <w:rsid w:val="001D7555"/>
    <w:rsid w:val="001E7A3F"/>
    <w:rsid w:val="001F2B04"/>
    <w:rsid w:val="001F7EB6"/>
    <w:rsid w:val="002306F3"/>
    <w:rsid w:val="00260331"/>
    <w:rsid w:val="0026147C"/>
    <w:rsid w:val="002B494A"/>
    <w:rsid w:val="002E366C"/>
    <w:rsid w:val="002E4CFD"/>
    <w:rsid w:val="00305804"/>
    <w:rsid w:val="00321E82"/>
    <w:rsid w:val="0032562A"/>
    <w:rsid w:val="00336BBB"/>
    <w:rsid w:val="00360F4B"/>
    <w:rsid w:val="003837F1"/>
    <w:rsid w:val="003961AF"/>
    <w:rsid w:val="003968FA"/>
    <w:rsid w:val="003A316D"/>
    <w:rsid w:val="004210E7"/>
    <w:rsid w:val="004370E1"/>
    <w:rsid w:val="00437A83"/>
    <w:rsid w:val="0045147D"/>
    <w:rsid w:val="00452272"/>
    <w:rsid w:val="0045726E"/>
    <w:rsid w:val="00496AB2"/>
    <w:rsid w:val="004A4EBB"/>
    <w:rsid w:val="004B5F2C"/>
    <w:rsid w:val="004E6835"/>
    <w:rsid w:val="00504466"/>
    <w:rsid w:val="00511C45"/>
    <w:rsid w:val="00517BED"/>
    <w:rsid w:val="00533191"/>
    <w:rsid w:val="00572E1F"/>
    <w:rsid w:val="005760C3"/>
    <w:rsid w:val="005A7CCF"/>
    <w:rsid w:val="005D2AED"/>
    <w:rsid w:val="005F42B7"/>
    <w:rsid w:val="006065D2"/>
    <w:rsid w:val="0061107E"/>
    <w:rsid w:val="00623EEF"/>
    <w:rsid w:val="0065697B"/>
    <w:rsid w:val="00665EE5"/>
    <w:rsid w:val="0068044A"/>
    <w:rsid w:val="00692E74"/>
    <w:rsid w:val="006A761C"/>
    <w:rsid w:val="006E452C"/>
    <w:rsid w:val="006F115F"/>
    <w:rsid w:val="00731B00"/>
    <w:rsid w:val="007430F3"/>
    <w:rsid w:val="00796938"/>
    <w:rsid w:val="007A0E5C"/>
    <w:rsid w:val="007A70A5"/>
    <w:rsid w:val="007B116E"/>
    <w:rsid w:val="007E2B66"/>
    <w:rsid w:val="007F340E"/>
    <w:rsid w:val="00806285"/>
    <w:rsid w:val="00812266"/>
    <w:rsid w:val="00844AAD"/>
    <w:rsid w:val="008468D0"/>
    <w:rsid w:val="00847A36"/>
    <w:rsid w:val="00853677"/>
    <w:rsid w:val="008556ED"/>
    <w:rsid w:val="00856956"/>
    <w:rsid w:val="008571A8"/>
    <w:rsid w:val="00863526"/>
    <w:rsid w:val="00867758"/>
    <w:rsid w:val="00896DC5"/>
    <w:rsid w:val="008B0BE8"/>
    <w:rsid w:val="008B34F8"/>
    <w:rsid w:val="008D6B34"/>
    <w:rsid w:val="008D7174"/>
    <w:rsid w:val="008E2039"/>
    <w:rsid w:val="008F425A"/>
    <w:rsid w:val="009313C7"/>
    <w:rsid w:val="009349C8"/>
    <w:rsid w:val="009356D7"/>
    <w:rsid w:val="00942D28"/>
    <w:rsid w:val="00967243"/>
    <w:rsid w:val="009B242D"/>
    <w:rsid w:val="009D4BAF"/>
    <w:rsid w:val="00A3413F"/>
    <w:rsid w:val="00A5693A"/>
    <w:rsid w:val="00A6130E"/>
    <w:rsid w:val="00A67171"/>
    <w:rsid w:val="00A6741E"/>
    <w:rsid w:val="00A74A20"/>
    <w:rsid w:val="00A75B7F"/>
    <w:rsid w:val="00A812E6"/>
    <w:rsid w:val="00AC472A"/>
    <w:rsid w:val="00B0423A"/>
    <w:rsid w:val="00B07D03"/>
    <w:rsid w:val="00B52CAC"/>
    <w:rsid w:val="00B816A1"/>
    <w:rsid w:val="00B821ED"/>
    <w:rsid w:val="00BA16E9"/>
    <w:rsid w:val="00BB7FC6"/>
    <w:rsid w:val="00BE464D"/>
    <w:rsid w:val="00BF3342"/>
    <w:rsid w:val="00C04163"/>
    <w:rsid w:val="00C13FEE"/>
    <w:rsid w:val="00C4658F"/>
    <w:rsid w:val="00C53D30"/>
    <w:rsid w:val="00C65948"/>
    <w:rsid w:val="00C7263F"/>
    <w:rsid w:val="00C9799B"/>
    <w:rsid w:val="00CB0F43"/>
    <w:rsid w:val="00CD644D"/>
    <w:rsid w:val="00DA0C92"/>
    <w:rsid w:val="00DA353C"/>
    <w:rsid w:val="00DE7AA1"/>
    <w:rsid w:val="00E074C8"/>
    <w:rsid w:val="00E17A5B"/>
    <w:rsid w:val="00E20A0D"/>
    <w:rsid w:val="00E26CAB"/>
    <w:rsid w:val="00E76F8E"/>
    <w:rsid w:val="00E844C5"/>
    <w:rsid w:val="00E94AE2"/>
    <w:rsid w:val="00EC770F"/>
    <w:rsid w:val="00EE610C"/>
    <w:rsid w:val="00F02CD8"/>
    <w:rsid w:val="00F4048C"/>
    <w:rsid w:val="00F434CA"/>
    <w:rsid w:val="00F5779C"/>
    <w:rsid w:val="00F85DAE"/>
    <w:rsid w:val="00F93FD0"/>
    <w:rsid w:val="00FB0C17"/>
    <w:rsid w:val="00FB107A"/>
    <w:rsid w:val="00FC15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D5E2"/>
  <w15:chartTrackingRefBased/>
  <w15:docId w15:val="{533E64FB-6A57-4371-8587-3F22BE47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26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26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26CA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26CA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26CA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26CA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26CA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26CA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26CA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26CA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26CA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26CA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26CA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26CA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26CA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26CA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26CA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26CAB"/>
    <w:rPr>
      <w:rFonts w:eastAsiaTheme="majorEastAsia" w:cstheme="majorBidi"/>
      <w:color w:val="272727" w:themeColor="text1" w:themeTint="D8"/>
    </w:rPr>
  </w:style>
  <w:style w:type="paragraph" w:styleId="Tittel">
    <w:name w:val="Title"/>
    <w:basedOn w:val="Normal"/>
    <w:next w:val="Normal"/>
    <w:link w:val="TittelTegn"/>
    <w:uiPriority w:val="10"/>
    <w:qFormat/>
    <w:rsid w:val="00E26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26CA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26CA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26CA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26CA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26CAB"/>
    <w:rPr>
      <w:i/>
      <w:iCs/>
      <w:color w:val="404040" w:themeColor="text1" w:themeTint="BF"/>
    </w:rPr>
  </w:style>
  <w:style w:type="paragraph" w:styleId="Listeavsnitt">
    <w:name w:val="List Paragraph"/>
    <w:basedOn w:val="Normal"/>
    <w:uiPriority w:val="34"/>
    <w:qFormat/>
    <w:rsid w:val="00E26CAB"/>
    <w:pPr>
      <w:ind w:left="720"/>
      <w:contextualSpacing/>
    </w:pPr>
  </w:style>
  <w:style w:type="character" w:styleId="Sterkutheving">
    <w:name w:val="Intense Emphasis"/>
    <w:basedOn w:val="Standardskriftforavsnitt"/>
    <w:uiPriority w:val="21"/>
    <w:qFormat/>
    <w:rsid w:val="00E26CAB"/>
    <w:rPr>
      <w:i/>
      <w:iCs/>
      <w:color w:val="0F4761" w:themeColor="accent1" w:themeShade="BF"/>
    </w:rPr>
  </w:style>
  <w:style w:type="paragraph" w:styleId="Sterktsitat">
    <w:name w:val="Intense Quote"/>
    <w:basedOn w:val="Normal"/>
    <w:next w:val="Normal"/>
    <w:link w:val="SterktsitatTegn"/>
    <w:uiPriority w:val="30"/>
    <w:qFormat/>
    <w:rsid w:val="00E26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26CAB"/>
    <w:rPr>
      <w:i/>
      <w:iCs/>
      <w:color w:val="0F4761" w:themeColor="accent1" w:themeShade="BF"/>
    </w:rPr>
  </w:style>
  <w:style w:type="character" w:styleId="Sterkreferanse">
    <w:name w:val="Intense Reference"/>
    <w:basedOn w:val="Standardskriftforavsnitt"/>
    <w:uiPriority w:val="32"/>
    <w:qFormat/>
    <w:rsid w:val="00E26CAB"/>
    <w:rPr>
      <w:b/>
      <w:bCs/>
      <w:smallCaps/>
      <w:color w:val="0F4761" w:themeColor="accent1" w:themeShade="BF"/>
      <w:spacing w:val="5"/>
    </w:rPr>
  </w:style>
  <w:style w:type="paragraph" w:styleId="Revisjon">
    <w:name w:val="Revision"/>
    <w:hidden/>
    <w:uiPriority w:val="99"/>
    <w:semiHidden/>
    <w:rsid w:val="00A6130E"/>
    <w:pPr>
      <w:spacing w:after="0" w:line="240" w:lineRule="auto"/>
    </w:pPr>
  </w:style>
  <w:style w:type="character" w:styleId="Merknadsreferanse">
    <w:name w:val="annotation reference"/>
    <w:basedOn w:val="Standardskriftforavsnitt"/>
    <w:uiPriority w:val="99"/>
    <w:semiHidden/>
    <w:unhideWhenUsed/>
    <w:rsid w:val="00A6130E"/>
    <w:rPr>
      <w:sz w:val="16"/>
      <w:szCs w:val="16"/>
    </w:rPr>
  </w:style>
  <w:style w:type="paragraph" w:styleId="Merknadstekst">
    <w:name w:val="annotation text"/>
    <w:basedOn w:val="Normal"/>
    <w:link w:val="MerknadstekstTegn"/>
    <w:uiPriority w:val="99"/>
    <w:semiHidden/>
    <w:unhideWhenUsed/>
    <w:rsid w:val="00A6130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6130E"/>
    <w:rPr>
      <w:sz w:val="20"/>
      <w:szCs w:val="20"/>
    </w:rPr>
  </w:style>
  <w:style w:type="paragraph" w:styleId="Kommentaremne">
    <w:name w:val="annotation subject"/>
    <w:basedOn w:val="Merknadstekst"/>
    <w:next w:val="Merknadstekst"/>
    <w:link w:val="KommentaremneTegn"/>
    <w:uiPriority w:val="99"/>
    <w:semiHidden/>
    <w:unhideWhenUsed/>
    <w:rsid w:val="00A6130E"/>
    <w:rPr>
      <w:b/>
      <w:bCs/>
    </w:rPr>
  </w:style>
  <w:style w:type="character" w:customStyle="1" w:styleId="KommentaremneTegn">
    <w:name w:val="Kommentaremne Tegn"/>
    <w:basedOn w:val="MerknadstekstTegn"/>
    <w:link w:val="Kommentaremne"/>
    <w:uiPriority w:val="99"/>
    <w:semiHidden/>
    <w:rsid w:val="00A61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013996">
      <w:bodyDiv w:val="1"/>
      <w:marLeft w:val="0"/>
      <w:marRight w:val="0"/>
      <w:marTop w:val="0"/>
      <w:marBottom w:val="0"/>
      <w:divBdr>
        <w:top w:val="none" w:sz="0" w:space="0" w:color="auto"/>
        <w:left w:val="none" w:sz="0" w:space="0" w:color="auto"/>
        <w:bottom w:val="none" w:sz="0" w:space="0" w:color="auto"/>
        <w:right w:val="none" w:sz="0" w:space="0" w:color="auto"/>
      </w:divBdr>
    </w:div>
    <w:div w:id="113799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ce76ec-67e7-4d9a-b4c7-2b1a78aefe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5DBCF7969A004A95C0211B2C0624C3" ma:contentTypeVersion="16" ma:contentTypeDescription="Opprett et nytt dokument." ma:contentTypeScope="" ma:versionID="b04450622846946ed2c78f5aaaadb6c9">
  <xsd:schema xmlns:xsd="http://www.w3.org/2001/XMLSchema" xmlns:xs="http://www.w3.org/2001/XMLSchema" xmlns:p="http://schemas.microsoft.com/office/2006/metadata/properties" xmlns:ns3="c0ce76ec-67e7-4d9a-b4c7-2b1a78aefe5c" xmlns:ns4="f245007d-f6cd-4031-8b9e-5874ab00c727" targetNamespace="http://schemas.microsoft.com/office/2006/metadata/properties" ma:root="true" ma:fieldsID="71c3b7f7eda995c874e00f677d83ebad" ns3:_="" ns4:_="">
    <xsd:import namespace="c0ce76ec-67e7-4d9a-b4c7-2b1a78aefe5c"/>
    <xsd:import namespace="f245007d-f6cd-4031-8b9e-5874ab00c7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e76ec-67e7-4d9a-b4c7-2b1a78aef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5007d-f6cd-4031-8b9e-5874ab00c727"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23873-F7C6-4E39-9AC0-EEE0C7DAA080}">
  <ds:schemaRefs>
    <ds:schemaRef ds:uri="http://schemas.microsoft.com/office/2006/metadata/properties"/>
    <ds:schemaRef ds:uri="http://schemas.microsoft.com/office/infopath/2007/PartnerControls"/>
    <ds:schemaRef ds:uri="c0ce76ec-67e7-4d9a-b4c7-2b1a78aefe5c"/>
  </ds:schemaRefs>
</ds:datastoreItem>
</file>

<file path=customXml/itemProps2.xml><?xml version="1.0" encoding="utf-8"?>
<ds:datastoreItem xmlns:ds="http://schemas.openxmlformats.org/officeDocument/2006/customXml" ds:itemID="{CD993D4D-0400-41F7-938F-61C913CFB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e76ec-67e7-4d9a-b4c7-2b1a78aefe5c"/>
    <ds:schemaRef ds:uri="f245007d-f6cd-4031-8b9e-5874ab00c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1638B-9968-4020-8BE5-25B7E0242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3593</Characters>
  <Application>Microsoft Office Word</Application>
  <DocSecurity>0</DocSecurity>
  <Lines>29</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Hammer Skogan</dc:creator>
  <cp:keywords/>
  <dc:description/>
  <cp:lastModifiedBy>Jørgen Hammer Skogan</cp:lastModifiedBy>
  <cp:revision>10</cp:revision>
  <dcterms:created xsi:type="dcterms:W3CDTF">2024-05-24T10:21:00Z</dcterms:created>
  <dcterms:modified xsi:type="dcterms:W3CDTF">2024-05-24T12:59:00Z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0x010100EC5DBCF7969A004A95C0211B2C0624C3</vt:lpwstr>
  </property>
</Properties>
</file>