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7A" w:rsidRDefault="00125645" w:rsidP="00125645">
      <w:pPr>
        <w:pStyle w:val="Tittel"/>
      </w:pPr>
      <w:r>
        <w:t>Rød- grønn kaffe</w:t>
      </w:r>
    </w:p>
    <w:p w:rsidR="00693206" w:rsidRPr="00693206" w:rsidRDefault="00693206" w:rsidP="00693206">
      <w:pPr>
        <w:pStyle w:val="Brdtekst"/>
        <w:ind w:right="305"/>
        <w:rPr>
          <w:sz w:val="24"/>
          <w:lang w:val="nb-NO"/>
        </w:rPr>
      </w:pPr>
      <w:r w:rsidRPr="00693206">
        <w:rPr>
          <w:sz w:val="24"/>
          <w:lang w:val="nb-NO"/>
        </w:rPr>
        <w:t xml:space="preserve">Formålet med </w:t>
      </w:r>
      <w:r>
        <w:rPr>
          <w:sz w:val="24"/>
          <w:lang w:val="nb-NO"/>
        </w:rPr>
        <w:t xml:space="preserve">Rød- grønn kaffe </w:t>
      </w:r>
      <w:r w:rsidRPr="00693206">
        <w:rPr>
          <w:sz w:val="24"/>
          <w:lang w:val="nb-NO"/>
        </w:rPr>
        <w:t xml:space="preserve">er ønske om å nå ut til nye medlemmer og nysgjerrige ikke- medlemmer og spre SVs politikk utover </w:t>
      </w:r>
      <w:r>
        <w:rPr>
          <w:sz w:val="24"/>
          <w:lang w:val="nb-NO"/>
        </w:rPr>
        <w:t>politiske møteplasser</w:t>
      </w:r>
      <w:r w:rsidRPr="00693206">
        <w:rPr>
          <w:sz w:val="24"/>
          <w:lang w:val="nb-NO"/>
        </w:rPr>
        <w:t xml:space="preserve">. Vi ønsker å engasjere lokalmiljø og </w:t>
      </w:r>
      <w:r>
        <w:rPr>
          <w:sz w:val="24"/>
          <w:lang w:val="nb-NO"/>
        </w:rPr>
        <w:t xml:space="preserve">spre vår politikk ved å møte folk der de er, i tillegg til å </w:t>
      </w:r>
      <w:r w:rsidRPr="00693206">
        <w:rPr>
          <w:sz w:val="24"/>
          <w:lang w:val="nb-NO"/>
        </w:rPr>
        <w:t>gjøre våre folkevalgte mer kjent</w:t>
      </w:r>
      <w:r>
        <w:rPr>
          <w:sz w:val="24"/>
          <w:lang w:val="nb-NO"/>
        </w:rPr>
        <w:t xml:space="preserve">. </w:t>
      </w:r>
      <w:r w:rsidRPr="00693206">
        <w:rPr>
          <w:sz w:val="24"/>
          <w:szCs w:val="24"/>
          <w:lang w:val="nb-NO"/>
        </w:rPr>
        <w:t>Ved å invitere til en kaffekopp kan du komme i kontakt med folk i lokalmiljøet og bygge tillit og dialog på en uformell måte.</w:t>
      </w:r>
    </w:p>
    <w:p w:rsidR="00693206" w:rsidRDefault="00693206" w:rsidP="00693206">
      <w:pPr>
        <w:pStyle w:val="Brdtekst"/>
        <w:ind w:right="305"/>
        <w:rPr>
          <w:sz w:val="24"/>
          <w:lang w:val="nb-NO"/>
        </w:rPr>
      </w:pPr>
    </w:p>
    <w:p w:rsidR="00693206" w:rsidRPr="00693206" w:rsidRDefault="00693206" w:rsidP="00693206">
      <w:pPr>
        <w:pStyle w:val="Brdtekst"/>
        <w:ind w:right="305"/>
        <w:rPr>
          <w:sz w:val="24"/>
          <w:lang w:val="nb-NO"/>
        </w:rPr>
      </w:pPr>
      <w:r>
        <w:rPr>
          <w:sz w:val="24"/>
          <w:lang w:val="nb-NO"/>
        </w:rPr>
        <w:t xml:space="preserve">For å få til et vellykka </w:t>
      </w:r>
      <w:r w:rsidRPr="00693206">
        <w:rPr>
          <w:sz w:val="24"/>
          <w:lang w:val="nb-NO"/>
        </w:rPr>
        <w:t xml:space="preserve">rød- grønn kaffe er det essensielt å være der folk er som utenfor nærbutikken, i parken, </w:t>
      </w:r>
      <w:r w:rsidR="002348A5">
        <w:rPr>
          <w:sz w:val="24"/>
          <w:lang w:val="nb-NO"/>
        </w:rPr>
        <w:t xml:space="preserve">på kjøpesenteret, på torget </w:t>
      </w:r>
      <w:proofErr w:type="spellStart"/>
      <w:r w:rsidR="002348A5">
        <w:rPr>
          <w:sz w:val="24"/>
          <w:lang w:val="nb-NO"/>
        </w:rPr>
        <w:t>osv</w:t>
      </w:r>
      <w:proofErr w:type="spellEnd"/>
      <w:r w:rsidR="002348A5">
        <w:rPr>
          <w:sz w:val="24"/>
          <w:lang w:val="nb-NO"/>
        </w:rPr>
        <w:t xml:space="preserve">, og å være inviterende til en samtale. </w:t>
      </w:r>
      <w:r w:rsidRPr="00693206">
        <w:rPr>
          <w:sz w:val="24"/>
          <w:lang w:val="nb-NO"/>
        </w:rPr>
        <w:t xml:space="preserve"> Det eneste som trengs er to –tre campingstoler, noen kopper og en termos med kaff</w:t>
      </w:r>
      <w:r>
        <w:rPr>
          <w:sz w:val="24"/>
          <w:lang w:val="nb-NO"/>
        </w:rPr>
        <w:t>e som man tilbyr de som ønsker en prat. Det må gjerne også henges opp en plakat med «Kom for en SV- prat og spør om det du lurer på om SVs politikk»</w:t>
      </w:r>
    </w:p>
    <w:p w:rsidR="00693206" w:rsidRPr="00693206" w:rsidRDefault="00693206" w:rsidP="00693206">
      <w:pPr>
        <w:pStyle w:val="Brdtekst"/>
        <w:ind w:right="305"/>
        <w:rPr>
          <w:sz w:val="24"/>
          <w:lang w:val="nb-NO"/>
        </w:rPr>
      </w:pPr>
    </w:p>
    <w:p w:rsidR="00E14EE1" w:rsidRPr="00693206" w:rsidRDefault="00125645" w:rsidP="00E14EE1">
      <w:pPr>
        <w:pStyle w:val="Brdtekst"/>
        <w:ind w:right="305"/>
        <w:rPr>
          <w:sz w:val="24"/>
          <w:lang w:val="nb-NO"/>
        </w:rPr>
      </w:pPr>
      <w:r w:rsidRPr="00693206">
        <w:rPr>
          <w:sz w:val="24"/>
          <w:lang w:val="nb-NO"/>
        </w:rPr>
        <w:t>Slike aktiviteter</w:t>
      </w:r>
      <w:r w:rsidRPr="00693206">
        <w:rPr>
          <w:spacing w:val="-1"/>
          <w:sz w:val="24"/>
          <w:lang w:val="nb-NO"/>
        </w:rPr>
        <w:t xml:space="preserve"> </w:t>
      </w:r>
      <w:r w:rsidRPr="00693206">
        <w:rPr>
          <w:sz w:val="24"/>
          <w:lang w:val="nb-NO"/>
        </w:rPr>
        <w:t>er</w:t>
      </w:r>
      <w:r w:rsidRPr="00693206">
        <w:rPr>
          <w:spacing w:val="-1"/>
          <w:sz w:val="24"/>
          <w:lang w:val="nb-NO"/>
        </w:rPr>
        <w:t xml:space="preserve"> </w:t>
      </w:r>
      <w:r w:rsidRPr="00693206">
        <w:rPr>
          <w:sz w:val="24"/>
          <w:lang w:val="nb-NO"/>
        </w:rPr>
        <w:t>nokså enkle å gjennomføre,</w:t>
      </w:r>
      <w:r w:rsidRPr="00693206">
        <w:rPr>
          <w:spacing w:val="1"/>
          <w:sz w:val="24"/>
          <w:lang w:val="nb-NO"/>
        </w:rPr>
        <w:t xml:space="preserve"> </w:t>
      </w:r>
      <w:r w:rsidR="00166466">
        <w:rPr>
          <w:sz w:val="24"/>
          <w:lang w:val="nb-NO"/>
        </w:rPr>
        <w:t xml:space="preserve">selv om det er vær- </w:t>
      </w:r>
      <w:r w:rsidR="00693206">
        <w:rPr>
          <w:sz w:val="24"/>
          <w:lang w:val="nb-NO"/>
        </w:rPr>
        <w:t xml:space="preserve">og sesongavhengig. </w:t>
      </w:r>
      <w:r w:rsidRPr="00693206">
        <w:rPr>
          <w:sz w:val="24"/>
          <w:lang w:val="nb-NO"/>
        </w:rPr>
        <w:t>Aktiviteten kan også gjerne kombineres m</w:t>
      </w:r>
      <w:r w:rsidR="00693206" w:rsidRPr="00693206">
        <w:rPr>
          <w:sz w:val="24"/>
          <w:lang w:val="nb-NO"/>
        </w:rPr>
        <w:t xml:space="preserve">ed en kort appell fra den folkevalgte eller kandidaten. </w:t>
      </w:r>
      <w:bookmarkStart w:id="0" w:name="_GoBack"/>
      <w:bookmarkEnd w:id="0"/>
    </w:p>
    <w:p w:rsidR="00E14EE1" w:rsidRPr="00693206" w:rsidRDefault="00E14EE1" w:rsidP="00E14EE1">
      <w:pPr>
        <w:pStyle w:val="Brdtekst"/>
        <w:ind w:right="305"/>
        <w:rPr>
          <w:sz w:val="24"/>
          <w:lang w:val="nb-NO"/>
        </w:rPr>
      </w:pPr>
    </w:p>
    <w:p w:rsidR="00125645" w:rsidRPr="00C44FAC" w:rsidRDefault="00125645" w:rsidP="00125645">
      <w:pPr>
        <w:pStyle w:val="Brdtekst"/>
        <w:spacing w:before="4"/>
        <w:rPr>
          <w:sz w:val="24"/>
          <w:lang w:val="nb-NO"/>
        </w:rPr>
      </w:pPr>
    </w:p>
    <w:p w:rsidR="00125645" w:rsidRPr="00C44FAC" w:rsidRDefault="00125645" w:rsidP="00125645">
      <w:pPr>
        <w:pStyle w:val="Overskrift1"/>
        <w:rPr>
          <w:sz w:val="24"/>
        </w:rPr>
      </w:pPr>
      <w:r w:rsidRPr="00C44FAC">
        <w:rPr>
          <w:sz w:val="24"/>
        </w:rPr>
        <w:t>Huskeliste:</w:t>
      </w:r>
    </w:p>
    <w:p w:rsidR="00125645" w:rsidRDefault="00F97FBB" w:rsidP="00125645">
      <w:pPr>
        <w:pStyle w:val="Listeavsnitt"/>
        <w:numPr>
          <w:ilvl w:val="0"/>
          <w:numId w:val="1"/>
        </w:numPr>
        <w:tabs>
          <w:tab w:val="left" w:pos="861"/>
        </w:tabs>
        <w:ind w:right="721"/>
        <w:rPr>
          <w:sz w:val="24"/>
          <w:lang w:val="nb-NO"/>
        </w:rPr>
      </w:pPr>
      <w:r>
        <w:rPr>
          <w:sz w:val="24"/>
          <w:lang w:val="nb-NO"/>
        </w:rPr>
        <w:t xml:space="preserve">Finn et egnet sted. Sjekk om det skjer noe spesielt der du bor som gjør at det er mange mennesker som samles. </w:t>
      </w:r>
    </w:p>
    <w:p w:rsidR="00F97FBB" w:rsidRDefault="00F97FBB" w:rsidP="00F97FBB">
      <w:pPr>
        <w:pStyle w:val="Listeavsnitt"/>
        <w:tabs>
          <w:tab w:val="left" w:pos="861"/>
        </w:tabs>
        <w:ind w:right="721" w:firstLine="0"/>
        <w:rPr>
          <w:sz w:val="24"/>
          <w:lang w:val="nb-NO"/>
        </w:rPr>
      </w:pPr>
    </w:p>
    <w:p w:rsidR="00F97FBB" w:rsidRPr="00C44FAC" w:rsidRDefault="00F97FBB" w:rsidP="00125645">
      <w:pPr>
        <w:pStyle w:val="Listeavsnitt"/>
        <w:numPr>
          <w:ilvl w:val="0"/>
          <w:numId w:val="1"/>
        </w:numPr>
        <w:tabs>
          <w:tab w:val="left" w:pos="861"/>
        </w:tabs>
        <w:ind w:right="721"/>
        <w:rPr>
          <w:sz w:val="24"/>
          <w:lang w:val="nb-NO"/>
        </w:rPr>
      </w:pPr>
      <w:r>
        <w:rPr>
          <w:sz w:val="24"/>
          <w:lang w:val="nb-NO"/>
        </w:rPr>
        <w:t xml:space="preserve">Sett tidspunkt </w:t>
      </w:r>
    </w:p>
    <w:p w:rsidR="00125645" w:rsidRPr="00C44FAC" w:rsidRDefault="00125645" w:rsidP="00125645">
      <w:pPr>
        <w:pStyle w:val="Listeavsnitt"/>
        <w:tabs>
          <w:tab w:val="left" w:pos="861"/>
        </w:tabs>
        <w:ind w:right="721" w:firstLine="0"/>
        <w:rPr>
          <w:sz w:val="24"/>
          <w:lang w:val="nb-NO"/>
        </w:rPr>
      </w:pPr>
    </w:p>
    <w:p w:rsidR="00125645" w:rsidRPr="00C44FAC" w:rsidRDefault="00F97FBB" w:rsidP="00125645">
      <w:pPr>
        <w:pStyle w:val="Listeavsnitt"/>
        <w:numPr>
          <w:ilvl w:val="0"/>
          <w:numId w:val="1"/>
        </w:numPr>
        <w:tabs>
          <w:tab w:val="left" w:pos="861"/>
        </w:tabs>
        <w:spacing w:before="2"/>
        <w:ind w:hanging="361"/>
        <w:rPr>
          <w:sz w:val="24"/>
          <w:lang w:val="nb-NO"/>
        </w:rPr>
      </w:pPr>
      <w:r>
        <w:rPr>
          <w:sz w:val="24"/>
          <w:lang w:val="nb-NO"/>
        </w:rPr>
        <w:t xml:space="preserve">Vær et par stykker fra lokallaget som hjelper til med kaffe, stoler og bord og SV- </w:t>
      </w:r>
      <w:proofErr w:type="spellStart"/>
      <w:r>
        <w:rPr>
          <w:sz w:val="24"/>
          <w:lang w:val="nb-NO"/>
        </w:rPr>
        <w:t>merch</w:t>
      </w:r>
      <w:proofErr w:type="spellEnd"/>
    </w:p>
    <w:p w:rsidR="00125645" w:rsidRPr="00C44FAC" w:rsidRDefault="00125645" w:rsidP="00125645">
      <w:pPr>
        <w:pStyle w:val="Listeavsnitt"/>
        <w:tabs>
          <w:tab w:val="left" w:pos="861"/>
        </w:tabs>
        <w:spacing w:before="2"/>
        <w:ind w:firstLine="0"/>
        <w:rPr>
          <w:sz w:val="24"/>
          <w:lang w:val="nb-NO"/>
        </w:rPr>
      </w:pPr>
    </w:p>
    <w:p w:rsidR="00125645" w:rsidRPr="00C44FAC" w:rsidRDefault="00125645" w:rsidP="00125645">
      <w:pPr>
        <w:pStyle w:val="Listeavsnitt"/>
        <w:numPr>
          <w:ilvl w:val="0"/>
          <w:numId w:val="1"/>
        </w:numPr>
        <w:tabs>
          <w:tab w:val="left" w:pos="861"/>
        </w:tabs>
        <w:spacing w:before="3" w:line="237" w:lineRule="auto"/>
        <w:ind w:right="484"/>
        <w:rPr>
          <w:sz w:val="24"/>
          <w:lang w:val="nb-NO"/>
        </w:rPr>
      </w:pPr>
      <w:r w:rsidRPr="00C44FAC">
        <w:rPr>
          <w:sz w:val="24"/>
          <w:lang w:val="nb-NO"/>
        </w:rPr>
        <w:t>Lag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et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arrangement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på</w:t>
      </w:r>
      <w:r w:rsidRPr="00C44FAC">
        <w:rPr>
          <w:spacing w:val="-3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deres</w:t>
      </w:r>
      <w:r w:rsidRPr="00C44FAC">
        <w:rPr>
          <w:spacing w:val="-2"/>
          <w:sz w:val="24"/>
          <w:lang w:val="nb-NO"/>
        </w:rPr>
        <w:t xml:space="preserve"> </w:t>
      </w:r>
      <w:proofErr w:type="spellStart"/>
      <w:r w:rsidRPr="00C44FAC">
        <w:rPr>
          <w:sz w:val="24"/>
          <w:lang w:val="nb-NO"/>
        </w:rPr>
        <w:t>Facebookside</w:t>
      </w:r>
      <w:proofErr w:type="spellEnd"/>
      <w:r w:rsidRPr="00C44FAC">
        <w:rPr>
          <w:sz w:val="24"/>
          <w:lang w:val="nb-NO"/>
        </w:rPr>
        <w:t>.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Husk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også</w:t>
      </w:r>
      <w:r w:rsidRPr="00C44FAC">
        <w:rPr>
          <w:spacing w:val="-3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å</w:t>
      </w:r>
      <w:r w:rsidRPr="00C44FAC">
        <w:rPr>
          <w:spacing w:val="-3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invitere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medlemmer</w:t>
      </w:r>
      <w:r w:rsidRPr="00C44FAC">
        <w:rPr>
          <w:spacing w:val="-3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i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lokallaget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og</w:t>
      </w:r>
      <w:r w:rsidRPr="00C44FAC">
        <w:rPr>
          <w:spacing w:val="-47"/>
          <w:sz w:val="24"/>
          <w:lang w:val="nb-NO"/>
        </w:rPr>
        <w:t xml:space="preserve"> </w:t>
      </w:r>
      <w:r>
        <w:rPr>
          <w:spacing w:val="-47"/>
          <w:sz w:val="24"/>
          <w:lang w:val="nb-NO"/>
        </w:rPr>
        <w:t xml:space="preserve">    </w:t>
      </w:r>
      <w:r w:rsidRPr="00C44FAC">
        <w:rPr>
          <w:sz w:val="24"/>
          <w:lang w:val="nb-NO"/>
        </w:rPr>
        <w:t>andre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til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 xml:space="preserve">dette arrangementet. </w:t>
      </w:r>
    </w:p>
    <w:p w:rsidR="00125645" w:rsidRPr="00C44FAC" w:rsidRDefault="00125645" w:rsidP="00125645">
      <w:pPr>
        <w:pStyle w:val="Listeavsnitt"/>
        <w:tabs>
          <w:tab w:val="left" w:pos="861"/>
        </w:tabs>
        <w:spacing w:before="3" w:line="237" w:lineRule="auto"/>
        <w:ind w:right="484" w:firstLine="0"/>
        <w:rPr>
          <w:sz w:val="24"/>
          <w:lang w:val="nb-NO"/>
        </w:rPr>
      </w:pPr>
    </w:p>
    <w:p w:rsidR="00125645" w:rsidRDefault="00125645" w:rsidP="00125645">
      <w:pPr>
        <w:pStyle w:val="Listeavsnitt"/>
        <w:numPr>
          <w:ilvl w:val="0"/>
          <w:numId w:val="1"/>
        </w:numPr>
        <w:tabs>
          <w:tab w:val="left" w:pos="861"/>
        </w:tabs>
        <w:spacing w:before="2"/>
        <w:ind w:right="1361"/>
        <w:rPr>
          <w:sz w:val="24"/>
          <w:lang w:val="nb-NO"/>
        </w:rPr>
      </w:pPr>
      <w:r w:rsidRPr="00C44FAC">
        <w:rPr>
          <w:sz w:val="24"/>
          <w:lang w:val="nb-NO"/>
        </w:rPr>
        <w:t>Send en e-</w:t>
      </w:r>
      <w:r w:rsidR="00F97FBB">
        <w:rPr>
          <w:sz w:val="24"/>
          <w:lang w:val="nb-NO"/>
        </w:rPr>
        <w:t>post til medlemmer i lokallaget</w:t>
      </w:r>
    </w:p>
    <w:p w:rsidR="00125645" w:rsidRPr="00C44FAC" w:rsidRDefault="00125645" w:rsidP="00125645">
      <w:pPr>
        <w:tabs>
          <w:tab w:val="left" w:pos="861"/>
        </w:tabs>
        <w:spacing w:before="2"/>
        <w:ind w:right="1361"/>
        <w:rPr>
          <w:sz w:val="24"/>
        </w:rPr>
      </w:pPr>
    </w:p>
    <w:p w:rsidR="00EB067C" w:rsidRDefault="00EB067C" w:rsidP="00EB067C">
      <w:pPr>
        <w:rPr>
          <w:rFonts w:cstheme="minorHAnsi"/>
          <w:sz w:val="24"/>
          <w:szCs w:val="24"/>
        </w:rPr>
      </w:pPr>
    </w:p>
    <w:p w:rsidR="00125645" w:rsidRPr="00125645" w:rsidRDefault="00125645" w:rsidP="00125645">
      <w:pPr>
        <w:rPr>
          <w:lang w:eastAsia="nn-NO"/>
        </w:rPr>
      </w:pPr>
    </w:p>
    <w:sectPr w:rsidR="00125645" w:rsidRPr="00125645" w:rsidSect="003F62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45" w:rsidRDefault="00125645" w:rsidP="006770F3">
      <w:pPr>
        <w:spacing w:after="0" w:line="240" w:lineRule="auto"/>
      </w:pPr>
      <w:r>
        <w:separator/>
      </w:r>
    </w:p>
  </w:endnote>
  <w:endnote w:type="continuationSeparator" w:id="0">
    <w:p w:rsidR="00125645" w:rsidRDefault="00125645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87A" w:rsidRDefault="00E4587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F3" w:rsidRPr="00792B95" w:rsidRDefault="006770F3" w:rsidP="00E4587A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 w:rsidR="00166466">
      <w:rPr>
        <w:rFonts w:cs="Arial"/>
        <w:noProof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:rsidR="006770F3" w:rsidRPr="006770F3" w:rsidRDefault="006770F3">
    <w:pPr>
      <w:pStyle w:val="Bunntekst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87A" w:rsidRDefault="00E4587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45" w:rsidRDefault="00125645" w:rsidP="006770F3">
      <w:pPr>
        <w:spacing w:after="0" w:line="240" w:lineRule="auto"/>
      </w:pPr>
      <w:r>
        <w:separator/>
      </w:r>
    </w:p>
  </w:footnote>
  <w:footnote w:type="continuationSeparator" w:id="0">
    <w:p w:rsidR="00125645" w:rsidRDefault="00125645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87A" w:rsidRDefault="00E4587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F3" w:rsidRDefault="006770F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1FAB3771" wp14:editId="067AB68E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87A" w:rsidRDefault="00E4587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B6F68"/>
    <w:multiLevelType w:val="hybridMultilevel"/>
    <w:tmpl w:val="72269BAA"/>
    <w:lvl w:ilvl="0" w:tplc="72E2C1CA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23470D6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232E16FC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415A7F26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4" w:tplc="6B668914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5" w:tplc="642A0E1A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3DA8A406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EC5078C4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8" w:tplc="647EA88A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inkAnnotation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45"/>
    <w:rsid w:val="00125645"/>
    <w:rsid w:val="00166466"/>
    <w:rsid w:val="002348A5"/>
    <w:rsid w:val="0024118E"/>
    <w:rsid w:val="00273169"/>
    <w:rsid w:val="00387420"/>
    <w:rsid w:val="003D3E34"/>
    <w:rsid w:val="003F62F2"/>
    <w:rsid w:val="00561B5A"/>
    <w:rsid w:val="006756AC"/>
    <w:rsid w:val="006770F3"/>
    <w:rsid w:val="00693206"/>
    <w:rsid w:val="00822599"/>
    <w:rsid w:val="008C70F8"/>
    <w:rsid w:val="00B55231"/>
    <w:rsid w:val="00B649FD"/>
    <w:rsid w:val="00BB4784"/>
    <w:rsid w:val="00C333BB"/>
    <w:rsid w:val="00CD6981"/>
    <w:rsid w:val="00D665AB"/>
    <w:rsid w:val="00E14EE1"/>
    <w:rsid w:val="00E4587A"/>
    <w:rsid w:val="00E66921"/>
    <w:rsid w:val="00E94339"/>
    <w:rsid w:val="00E9469E"/>
    <w:rsid w:val="00EB067C"/>
    <w:rsid w:val="00F5046C"/>
    <w:rsid w:val="00F9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E0E59"/>
  <w15:chartTrackingRefBased/>
  <w15:docId w15:val="{4D527632-0E7B-4A5D-8973-7E3BF434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921"/>
  </w:style>
  <w:style w:type="paragraph" w:styleId="Overskrift1">
    <w:name w:val="heading 1"/>
    <w:basedOn w:val="Undertittel"/>
    <w:next w:val="Normal"/>
    <w:link w:val="Overskrift1Tegn"/>
    <w:uiPriority w:val="1"/>
    <w:qFormat/>
    <w:rsid w:val="00E66921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469E"/>
  </w:style>
  <w:style w:type="paragraph" w:styleId="Bunntekst">
    <w:name w:val="footer"/>
    <w:basedOn w:val="Normal"/>
    <w:link w:val="BunntekstTeg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469E"/>
  </w:style>
  <w:style w:type="paragraph" w:styleId="Tittel">
    <w:name w:val="Title"/>
    <w:basedOn w:val="Normal"/>
    <w:next w:val="Normal"/>
    <w:link w:val="TittelTegn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telTegn">
    <w:name w:val="Tittel Tegn"/>
    <w:basedOn w:val="Standardskriftforavsnitt"/>
    <w:link w:val="Tittel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INNH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INNH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66921"/>
    <w:rPr>
      <w:color w:val="DC0028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paragraph" w:styleId="Brdtekst">
    <w:name w:val="Body Text"/>
    <w:basedOn w:val="Normal"/>
    <w:link w:val="BrdtekstTegn"/>
    <w:uiPriority w:val="1"/>
    <w:qFormat/>
    <w:rsid w:val="001256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125645"/>
    <w:rPr>
      <w:rFonts w:ascii="Calibri" w:eastAsia="Calibri" w:hAnsi="Calibri" w:cs="Calibri"/>
      <w:lang w:val="en-US"/>
    </w:rPr>
  </w:style>
  <w:style w:type="paragraph" w:styleId="Listeavsnitt">
    <w:name w:val="List Paragraph"/>
    <w:basedOn w:val="Normal"/>
    <w:uiPriority w:val="1"/>
    <w:qFormat/>
    <w:rsid w:val="00125645"/>
    <w:pPr>
      <w:widowControl w:val="0"/>
      <w:autoSpaceDE w:val="0"/>
      <w:autoSpaceDN w:val="0"/>
      <w:spacing w:after="0" w:line="240" w:lineRule="auto"/>
      <w:ind w:left="861" w:hanging="361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u\Downloads\sv-sakspapirmal-2021%20(1)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8E59CB95B5E74ABEBA75EAA5EAE4E9" ma:contentTypeVersion="12" ma:contentTypeDescription="Opprett et nytt dokument." ma:contentTypeScope="" ma:versionID="1322a019cddc9b2c17fd070d2be91d49">
  <xsd:schema xmlns:xsd="http://www.w3.org/2001/XMLSchema" xmlns:xs="http://www.w3.org/2001/XMLSchema" xmlns:p="http://schemas.microsoft.com/office/2006/metadata/properties" xmlns:ns2="891c7616-2b8f-42b0-a4c2-182f9dc963f6" xmlns:ns3="756fdda2-5d50-4e89-850a-a89271ab24f9" targetNamespace="http://schemas.microsoft.com/office/2006/metadata/properties" ma:root="true" ma:fieldsID="f4eed71f4d8e70f7d85e56d7a33f9731" ns2:_="" ns3:_="">
    <xsd:import namespace="891c7616-2b8f-42b0-a4c2-182f9dc963f6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c7616-2b8f-42b0-a4c2-182f9dc963f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92073-ff4c-4031-88db-6a58b65d80b8}" ma:internalName="TaxCatchAll" ma:showField="CatchAllData" ma:web="756fdda2-5d50-4e89-850a-a89271ab2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c7616-2b8f-42b0-a4c2-182f9dc963f6">
      <Terms xmlns="http://schemas.microsoft.com/office/infopath/2007/PartnerControls"/>
    </lcf76f155ced4ddcb4097134ff3c332f>
    <TaxCatchAll xmlns="756fdda2-5d50-4e89-850a-a89271ab24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7F28-0701-4FD4-82F2-DB562D02A7E3}"/>
</file>

<file path=customXml/itemProps2.xml><?xml version="1.0" encoding="utf-8"?>
<ds:datastoreItem xmlns:ds="http://schemas.openxmlformats.org/officeDocument/2006/customXml" ds:itemID="{AED9D364-595F-4453-94E2-1138A94BF4A6}">
  <ds:schemaRefs>
    <ds:schemaRef ds:uri="http://purl.org/dc/terms/"/>
    <ds:schemaRef ds:uri="http://www.w3.org/XML/1998/namespace"/>
    <ds:schemaRef ds:uri="http://schemas.microsoft.com/office/2006/documentManagement/types"/>
    <ds:schemaRef ds:uri="3b00a67f-9791-437e-b702-303a706ea04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6907F-4BE7-44D5-A42E-C20019F0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sv-sakspapirmal-2021 (1)</Template>
  <TotalTime>33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Gurijordet Anniken</dc:creator>
  <cp:keywords/>
  <dc:description/>
  <cp:lastModifiedBy>Gurijordet Anniken</cp:lastModifiedBy>
  <cp:revision>6</cp:revision>
  <dcterms:created xsi:type="dcterms:W3CDTF">2022-06-21T11:39:00Z</dcterms:created>
  <dcterms:modified xsi:type="dcterms:W3CDTF">2022-06-21T13:12:00Z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0x010100AA8E59CB95B5E74ABEBA75EAA5EAE4E9</vt:lpwstr>
  </property>
</Properties>
</file>