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Link til saken som skal behandles i Stortinget: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Undertegning av tilleggsavtale mellom Norge og USA om forsvarssamarbeid - regjeringen.no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Hovedargumentene som brukes imot baseavtalen: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Norge avgir suverenitet, da de aktuelle områdene blir underlagt amerikansk jurisdiksjon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Økt militarisering og spenning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Avtalen vil binde Norge enda sterkere til USAs militære posisjonering og stormaktsrivalisering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Avtalen vil øke den internasjonale spenningen og forverre naboforholdet til Russland ytterligere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Norsk territorium kan bli arena for USAs militære aktiviteter som vi ikke er en del av og ikke støtter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Norge gir fra seg innsyn og kommandomyndighet over militær virksomhet på norsk jord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Avtalen øker muligheter for lagring og transport av atomvåpen på og over norsk område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 god kronikk med spørsmål og kritikk av avtalen:</w:t>
      </w:r>
    </w:p>
    <w:p w:rsidR="00000000" w:rsidDel="00000000" w:rsidP="00000000" w:rsidRDefault="00000000" w:rsidRPr="00000000" w14:paraId="0000000F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https://klassekampen.no/utgave/2022-02-14/hva-er-det-vi-sier-ja-til/yBvi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Leder av LO i Oslo: </w:t>
      </w:r>
    </w:p>
    <w:p w:rsidR="00000000" w:rsidDel="00000000" w:rsidP="00000000" w:rsidRDefault="00000000" w:rsidRPr="00000000" w14:paraId="00000013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https://www.nationen.no/motkultur/kronikk/skal-usa-fa-etablere-egne-baser-pa-norsk-jord/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  <w:t xml:space="preserve">SVs a</w:t>
      </w:r>
      <w:r w:rsidDel="00000000" w:rsidR="00000000" w:rsidRPr="00000000">
        <w:rPr>
          <w:rtl w:val="0"/>
        </w:rPr>
        <w:t xml:space="preserve">rbeidsprogram: </w:t>
      </w:r>
      <w:r w:rsidDel="00000000" w:rsidR="00000000" w:rsidRPr="00000000">
        <w:rPr>
          <w:i w:val="1"/>
          <w:rtl w:val="0"/>
        </w:rPr>
        <w:t xml:space="preserve">SV vil ikke ha utenlandske tropper permanent stasjonert på norsk jord i fredstid, og vil minimere alliert tilstedeværelse i Norge i fredstid.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egjeringen.no/no/dokumenter/kglres_forsvarssamarbeid/id2845034/" TargetMode="External"/><Relationship Id="rId7" Type="http://schemas.openxmlformats.org/officeDocument/2006/relationships/hyperlink" Target="https://klassekampen.no/utgave/2022-02-14/hva-er-det-vi-sier-ja-til/yBvi" TargetMode="External"/><Relationship Id="rId8" Type="http://schemas.openxmlformats.org/officeDocument/2006/relationships/hyperlink" Target="https://www.nationen.no/motkultur/kronikk/skal-usa-fa-etablere-egne-baser-pa-norsk-jo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