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49" w:rsidRPr="00F61A55" w:rsidRDefault="00F61A55" w:rsidP="00587549">
      <w:pPr>
        <w:spacing w:line="240" w:lineRule="auto"/>
        <w:rPr>
          <w:rFonts w:ascii="Calibri" w:eastAsia="Calibri" w:hAnsi="Calibri" w:cs="Calibri"/>
          <w:sz w:val="40"/>
          <w:szCs w:val="40"/>
        </w:rPr>
      </w:pPr>
      <w:r w:rsidRPr="00F61A55">
        <w:rPr>
          <w:rFonts w:ascii="Calibri" w:eastAsia="Calibri" w:hAnsi="Calibri" w:cs="Calibri"/>
          <w:sz w:val="40"/>
          <w:szCs w:val="40"/>
        </w:rPr>
        <w:t>SV vil jobbe fulltid for heltid</w:t>
      </w:r>
      <w:bookmarkStart w:id="0" w:name="_GoBack"/>
      <w:bookmarkEnd w:id="0"/>
    </w:p>
    <w:p w:rsidR="007066CF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Dette utspillet handler om hvordan det </w:t>
      </w:r>
      <w:r>
        <w:rPr>
          <w:rFonts w:ascii="Calibri" w:eastAsia="Calibri" w:hAnsi="Calibri" w:cs="Calibri"/>
        </w:rPr>
        <w:t xml:space="preserve">står til med bruken av deltid </w:t>
      </w:r>
      <w:r>
        <w:rPr>
          <w:rFonts w:ascii="Calibri" w:eastAsia="Calibri" w:hAnsi="Calibri" w:cs="Calibri"/>
        </w:rPr>
        <w:t>i kommunal sektor i din kommune.</w:t>
      </w:r>
      <w:r>
        <w:rPr>
          <w:rFonts w:ascii="Calibri" w:eastAsia="Calibri" w:hAnsi="Calibri" w:cs="Calibri"/>
        </w:rPr>
        <w:t xml:space="preserve"> Vi bruke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 tall fra KS til å vise hvordan kommunen din kommer ut på bruk av deltid</w:t>
      </w:r>
      <w:r>
        <w:rPr>
          <w:rFonts w:ascii="Calibri" w:eastAsia="Calibri" w:hAnsi="Calibri" w:cs="Calibri"/>
        </w:rPr>
        <w:t xml:space="preserve"> og sier at vi vil sette det høyt på agendaen hvis vi kommer i posisjon i høst</w:t>
      </w:r>
      <w:r>
        <w:rPr>
          <w:rFonts w:ascii="Calibri" w:eastAsia="Calibri" w:hAnsi="Calibri" w:cs="Calibri"/>
        </w:rPr>
        <w:t xml:space="preserve">. 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Utspillet er etter modell av dette utspillet fra Audun Lysbakken: </w:t>
      </w:r>
    </w:p>
    <w:p w:rsidR="00587549" w:rsidRPr="00587549" w:rsidRDefault="00587549" w:rsidP="00587549">
      <w:pPr>
        <w:spacing w:after="0" w:line="240" w:lineRule="auto"/>
      </w:pPr>
      <w:hyperlink r:id="rId5" w:history="1">
        <w:r w:rsidRPr="00587549">
          <w:rPr>
            <w:rStyle w:val="Hyperkobling"/>
            <w:rFonts w:ascii="Calibri" w:eastAsia="Calibri" w:hAnsi="Calibri" w:cs="Calibri"/>
          </w:rPr>
          <w:t>https://frifagbevegelse.no/nyheter/slik-vil-sv-fa-bukt-med-ufrivillig-deltid-i-arbeidslivet-6.158.626188.69</w:t>
        </w:r>
        <w:r w:rsidRPr="00587549">
          <w:rPr>
            <w:rStyle w:val="Hyperkobling"/>
            <w:rFonts w:ascii="Calibri" w:eastAsia="Calibri" w:hAnsi="Calibri" w:cs="Calibri"/>
          </w:rPr>
          <w:t>3</w:t>
        </w:r>
        <w:r w:rsidRPr="00587549">
          <w:rPr>
            <w:rStyle w:val="Hyperkobling"/>
            <w:rFonts w:ascii="Calibri" w:eastAsia="Calibri" w:hAnsi="Calibri" w:cs="Calibri"/>
          </w:rPr>
          <w:t>91e7e53</w:t>
        </w:r>
      </w:hyperlink>
      <w:r>
        <w:br/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utspillsnotatet under </w:t>
      </w:r>
      <w:r>
        <w:rPr>
          <w:rFonts w:ascii="Calibri" w:eastAsia="Calibri" w:hAnsi="Calibri" w:cs="Calibri"/>
        </w:rPr>
        <w:t>må du sette inn tallene fra din egen kommune.</w:t>
      </w:r>
      <w:r>
        <w:rPr>
          <w:rFonts w:ascii="Calibri" w:eastAsia="Calibri" w:hAnsi="Calibri" w:cs="Calibri"/>
        </w:rPr>
        <w:t xml:space="preserve"> </w:t>
      </w:r>
      <w:r w:rsidR="007066CF">
        <w:rPr>
          <w:rFonts w:ascii="Calibri" w:eastAsia="Calibri" w:hAnsi="Calibri" w:cs="Calibri"/>
        </w:rPr>
        <w:t xml:space="preserve">Ut fra det må du finpusse budskapet litt </w:t>
      </w:r>
      <w:r>
        <w:rPr>
          <w:rFonts w:ascii="Calibri" w:eastAsia="Calibri" w:hAnsi="Calibri" w:cs="Calibri"/>
        </w:rPr>
        <w:t xml:space="preserve">basert på tallene for din kommune. Deltidstallene er generelt dårlige i hele landet og uansett hvor du bor er det lurt å </w:t>
      </w:r>
      <w:r w:rsidR="007066CF">
        <w:rPr>
          <w:rFonts w:ascii="Calibri" w:eastAsia="Calibri" w:hAnsi="Calibri" w:cs="Calibri"/>
        </w:rPr>
        <w:t xml:space="preserve">løfte </w:t>
      </w:r>
      <w:r>
        <w:rPr>
          <w:rFonts w:ascii="Calibri" w:eastAsia="Calibri" w:hAnsi="Calibri" w:cs="Calibri"/>
        </w:rPr>
        <w:t xml:space="preserve">dette.  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å få journalisten interessert kan det </w:t>
      </w:r>
      <w:r w:rsidR="007066CF">
        <w:rPr>
          <w:rFonts w:ascii="Calibri" w:eastAsia="Calibri" w:hAnsi="Calibri" w:cs="Calibri"/>
        </w:rPr>
        <w:t xml:space="preserve">også </w:t>
      </w:r>
      <w:r>
        <w:rPr>
          <w:rFonts w:ascii="Calibri" w:eastAsia="Calibri" w:hAnsi="Calibri" w:cs="Calibri"/>
        </w:rPr>
        <w:t xml:space="preserve">være nødvendig å finne tall å sammenligne med, som for eksempel å se din kommune opp mot </w:t>
      </w:r>
      <w:r w:rsidRPr="00587549">
        <w:rPr>
          <w:rFonts w:ascii="Calibri" w:eastAsia="Calibri" w:hAnsi="Calibri" w:cs="Calibri"/>
        </w:rPr>
        <w:t>landsgjennomsnittet</w:t>
      </w:r>
      <w:r>
        <w:rPr>
          <w:rFonts w:ascii="Calibri" w:eastAsia="Calibri" w:hAnsi="Calibri" w:cs="Calibri"/>
        </w:rPr>
        <w:t xml:space="preserve"> for deltid</w:t>
      </w:r>
      <w:r w:rsidRPr="00587549">
        <w:rPr>
          <w:rFonts w:ascii="Calibri" w:eastAsia="Calibri" w:hAnsi="Calibri" w:cs="Calibri"/>
        </w:rPr>
        <w:t xml:space="preserve">, </w:t>
      </w:r>
      <w:r w:rsidR="007066CF">
        <w:rPr>
          <w:rFonts w:ascii="Calibri" w:eastAsia="Calibri" w:hAnsi="Calibri" w:cs="Calibri"/>
        </w:rPr>
        <w:t>tallene i nabokommunene</w:t>
      </w:r>
      <w:r>
        <w:rPr>
          <w:rFonts w:ascii="Calibri" w:eastAsia="Calibri" w:hAnsi="Calibri" w:cs="Calibri"/>
        </w:rPr>
        <w:t xml:space="preserve">, </w:t>
      </w:r>
      <w:r w:rsidRPr="00587549">
        <w:rPr>
          <w:rFonts w:ascii="Calibri" w:eastAsia="Calibri" w:hAnsi="Calibri" w:cs="Calibri"/>
        </w:rPr>
        <w:t>eller</w:t>
      </w:r>
      <w:r>
        <w:rPr>
          <w:rFonts w:ascii="Calibri" w:eastAsia="Calibri" w:hAnsi="Calibri" w:cs="Calibri"/>
        </w:rPr>
        <w:t xml:space="preserve"> å se på utviklingen fra 2016 til i dag om den er god eller dårlig</w:t>
      </w:r>
      <w:r w:rsidRPr="00587549">
        <w:rPr>
          <w:rFonts w:ascii="Calibri" w:eastAsia="Calibri" w:hAnsi="Calibri" w:cs="Calibri"/>
        </w:rPr>
        <w:t>.</w:t>
      </w:r>
    </w:p>
    <w:p w:rsidR="00587549" w:rsidRPr="00587549" w:rsidRDefault="00587549" w:rsidP="00587549">
      <w:pPr>
        <w:spacing w:line="240" w:lineRule="auto"/>
        <w:rPr>
          <w:rFonts w:ascii="Calibri" w:eastAsia="Calibri" w:hAnsi="Calibri" w:cs="Calibri"/>
          <w:b/>
        </w:rPr>
      </w:pPr>
      <w:r w:rsidRPr="00587549">
        <w:rPr>
          <w:rFonts w:ascii="Calibri" w:eastAsia="Calibri" w:hAnsi="Calibri" w:cs="Calibri"/>
          <w:b/>
        </w:rPr>
        <w:t xml:space="preserve">Sånn gjør du: 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har gulet ut alle passasjene i notatet under der du selv må føre inn noe. Tallene kommer fra det vedlagte </w:t>
      </w:r>
      <w:proofErr w:type="spellStart"/>
      <w:r>
        <w:rPr>
          <w:rFonts w:ascii="Calibri" w:eastAsia="Calibri" w:hAnsi="Calibri" w:cs="Calibri"/>
        </w:rPr>
        <w:t>excelarket</w:t>
      </w:r>
      <w:proofErr w:type="spellEnd"/>
      <w:r>
        <w:rPr>
          <w:rFonts w:ascii="Calibri" w:eastAsia="Calibri" w:hAnsi="Calibri" w:cs="Calibri"/>
        </w:rPr>
        <w:t xml:space="preserve"> som heter «Deltidstall for 2018». Du slår opp og finner din kommune i </w:t>
      </w:r>
      <w:proofErr w:type="spellStart"/>
      <w:r>
        <w:rPr>
          <w:rFonts w:ascii="Calibri" w:eastAsia="Calibri" w:hAnsi="Calibri" w:cs="Calibri"/>
        </w:rPr>
        <w:t>excelarket</w:t>
      </w:r>
      <w:proofErr w:type="spellEnd"/>
      <w:r>
        <w:rPr>
          <w:rFonts w:ascii="Calibri" w:eastAsia="Calibri" w:hAnsi="Calibri" w:cs="Calibri"/>
        </w:rPr>
        <w:t xml:space="preserve"> der. Du kan sjekke i </w:t>
      </w:r>
      <w:proofErr w:type="spellStart"/>
      <w:r>
        <w:rPr>
          <w:rFonts w:ascii="Calibri" w:eastAsia="Calibri" w:hAnsi="Calibri" w:cs="Calibri"/>
        </w:rPr>
        <w:t>excelarket</w:t>
      </w:r>
      <w:proofErr w:type="spellEnd"/>
      <w:r>
        <w:rPr>
          <w:rFonts w:ascii="Calibri" w:eastAsia="Calibri" w:hAnsi="Calibri" w:cs="Calibri"/>
        </w:rPr>
        <w:t xml:space="preserve"> «Deltidstall for 2016» for å se om utviklingen går i riktig eller feil retning. 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Hva er saken?</w:t>
      </w:r>
      <w:r w:rsidRPr="00587549">
        <w:rPr>
          <w:rFonts w:ascii="Calibri" w:eastAsia="Calibri" w:hAnsi="Calibri" w:cs="Calibri"/>
          <w:b/>
        </w:rPr>
        <w:t xml:space="preserve"> </w:t>
      </w:r>
    </w:p>
    <w:p w:rsidR="00587549" w:rsidRP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Tallenes tale er klar: I </w:t>
      </w:r>
      <w:r w:rsidRPr="00587549">
        <w:rPr>
          <w:rFonts w:ascii="Calibri" w:eastAsia="Calibri" w:hAnsi="Calibri" w:cs="Calibri"/>
          <w:highlight w:val="yellow"/>
        </w:rPr>
        <w:t>NAVN PÅ KOMMUNE</w:t>
      </w:r>
      <w:r>
        <w:rPr>
          <w:rFonts w:ascii="Calibri" w:eastAsia="Calibri" w:hAnsi="Calibri" w:cs="Calibri"/>
        </w:rPr>
        <w:t xml:space="preserve"> jobber alt for mange deltid. Det hører ikke hjemme i et moderne og trygt arbeidsliv. SV varsler at de vil sette heltid i arbeidslivet høyt på agendaen hvis de får makt i </w:t>
      </w:r>
      <w:r w:rsidRPr="00587549">
        <w:rPr>
          <w:rFonts w:ascii="Calibri" w:eastAsia="Calibri" w:hAnsi="Calibri" w:cs="Calibri"/>
          <w:highlight w:val="yellow"/>
        </w:rPr>
        <w:t>KOMMUNE</w:t>
      </w:r>
      <w:r>
        <w:rPr>
          <w:rFonts w:ascii="Calibri" w:eastAsia="Calibri" w:hAnsi="Calibri" w:cs="Calibri"/>
        </w:rPr>
        <w:t xml:space="preserve"> i høst. </w:t>
      </w:r>
    </w:p>
    <w:p w:rsidR="00587549" w:rsidRDefault="007066CF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mye </w:t>
      </w:r>
      <w:r w:rsidR="00587549">
        <w:rPr>
          <w:rFonts w:ascii="Calibri" w:eastAsia="Calibri" w:hAnsi="Calibri" w:cs="Calibri"/>
        </w:rPr>
        <w:t xml:space="preserve">deltid og for lite heltidsstillinger er et av de største problemene i arbeidslivet. Det er </w:t>
      </w:r>
      <w:r w:rsidR="00587549">
        <w:rPr>
          <w:rFonts w:ascii="Calibri" w:eastAsia="Calibri" w:hAnsi="Calibri" w:cs="Calibri"/>
        </w:rPr>
        <w:t>et av våre største likestillingsproblem</w:t>
      </w:r>
      <w:r w:rsidR="00587549">
        <w:rPr>
          <w:rFonts w:ascii="Calibri" w:eastAsia="Calibri" w:hAnsi="Calibri" w:cs="Calibri"/>
        </w:rPr>
        <w:t xml:space="preserve">, siden kvinner </w:t>
      </w:r>
      <w:r>
        <w:rPr>
          <w:rFonts w:ascii="Calibri" w:eastAsia="Calibri" w:hAnsi="Calibri" w:cs="Calibri"/>
        </w:rPr>
        <w:t xml:space="preserve">særlig </w:t>
      </w:r>
      <w:r w:rsidR="00587549">
        <w:rPr>
          <w:rFonts w:ascii="Calibri" w:eastAsia="Calibri" w:hAnsi="Calibri" w:cs="Calibri"/>
        </w:rPr>
        <w:t>rammes</w:t>
      </w:r>
      <w:r w:rsidR="0058754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Og </w:t>
      </w:r>
      <w:r w:rsidR="00587549">
        <w:rPr>
          <w:rFonts w:ascii="Calibri" w:eastAsia="Calibri" w:hAnsi="Calibri" w:cs="Calibri"/>
        </w:rPr>
        <w:t xml:space="preserve">det </w:t>
      </w:r>
      <w:r w:rsidR="00587549">
        <w:rPr>
          <w:rFonts w:ascii="Calibri" w:eastAsia="Calibri" w:hAnsi="Calibri" w:cs="Calibri"/>
        </w:rPr>
        <w:t xml:space="preserve">rammer de med lavest utdanning hardest. </w:t>
      </w:r>
    </w:p>
    <w:p w:rsidR="00587549" w:rsidRDefault="007066CF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Arbeidslivet i kommunal sektor </w:t>
      </w:r>
      <w:r w:rsidR="00587549">
        <w:rPr>
          <w:rFonts w:ascii="Calibri" w:eastAsia="Calibri" w:hAnsi="Calibri" w:cs="Calibri"/>
        </w:rPr>
        <w:t xml:space="preserve">er </w:t>
      </w:r>
      <w:r w:rsidR="00587549">
        <w:rPr>
          <w:rFonts w:ascii="Calibri" w:eastAsia="Calibri" w:hAnsi="Calibri" w:cs="Calibri"/>
        </w:rPr>
        <w:t xml:space="preserve">på spill i kommunevalget. Den som får makten i høst kan gjøre en stor forskjell, for særlig blant </w:t>
      </w:r>
      <w:r w:rsidR="00587549" w:rsidRPr="00587549">
        <w:rPr>
          <w:rFonts w:ascii="Calibri" w:eastAsia="Calibri" w:hAnsi="Calibri" w:cs="Calibri"/>
          <w:i/>
        </w:rPr>
        <w:t>kommunalt</w:t>
      </w:r>
      <w:r w:rsidR="00587549">
        <w:rPr>
          <w:rFonts w:ascii="Calibri" w:eastAsia="Calibri" w:hAnsi="Calibri" w:cs="Calibri"/>
        </w:rPr>
        <w:t xml:space="preserve"> ansatte er</w:t>
      </w:r>
      <w:r>
        <w:rPr>
          <w:rFonts w:ascii="Calibri" w:eastAsia="Calibri" w:hAnsi="Calibri" w:cs="Calibri"/>
        </w:rPr>
        <w:t xml:space="preserve"> problemet stort</w:t>
      </w:r>
      <w:r w:rsidR="0058754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D</w:t>
      </w:r>
      <w:r w:rsidR="00587549">
        <w:rPr>
          <w:rFonts w:ascii="Calibri" w:eastAsia="Calibri" w:hAnsi="Calibri" w:cs="Calibri"/>
        </w:rPr>
        <w:t xml:space="preserve">e turnusansatte </w:t>
      </w:r>
      <w:r w:rsidR="00587549">
        <w:rPr>
          <w:rFonts w:ascii="Calibri" w:eastAsia="Calibri" w:hAnsi="Calibri" w:cs="Calibri"/>
        </w:rPr>
        <w:t>innen helse, pleie og omsorg</w:t>
      </w:r>
      <w:r>
        <w:rPr>
          <w:rFonts w:ascii="Calibri" w:eastAsia="Calibri" w:hAnsi="Calibri" w:cs="Calibri"/>
        </w:rPr>
        <w:t xml:space="preserve"> ligger særlig dårlig an</w:t>
      </w:r>
      <w:r w:rsidR="00587549">
        <w:rPr>
          <w:rFonts w:ascii="Calibri" w:eastAsia="Calibri" w:hAnsi="Calibri" w:cs="Calibri"/>
        </w:rPr>
        <w:t xml:space="preserve">. Der </w:t>
      </w:r>
      <w:r w:rsidR="00587549">
        <w:rPr>
          <w:rFonts w:ascii="Calibri" w:eastAsia="Calibri" w:hAnsi="Calibri" w:cs="Calibri"/>
        </w:rPr>
        <w:t xml:space="preserve">jobber </w:t>
      </w:r>
      <w:r w:rsidR="00587549">
        <w:rPr>
          <w:rFonts w:ascii="Calibri" w:eastAsia="Calibri" w:hAnsi="Calibri" w:cs="Calibri"/>
        </w:rPr>
        <w:t xml:space="preserve">hele tre av fire ansatte deltid på landsbasis. Sånn skal det ikke være.  </w:t>
      </w:r>
    </w:p>
    <w:p w:rsidR="00587549" w:rsidRDefault="00587549" w:rsidP="0058754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Høyre og de borgerlige partiene prøver å friskmelde et sykt arbeidsliv.  De ser ikke at dette er et stort problem. Innsatsen blir deretter. Kommunene som får dette til er dem der politikerne jobber systematisk og målrettet med å få ned deltidsprosenten. SV </w:t>
      </w:r>
      <w:r w:rsidR="007066CF">
        <w:rPr>
          <w:rFonts w:ascii="Calibri" w:eastAsia="Calibri" w:hAnsi="Calibri" w:cs="Calibri"/>
        </w:rPr>
        <w:t>vil prioritere dette</w:t>
      </w:r>
      <w:r>
        <w:rPr>
          <w:rFonts w:ascii="Calibri" w:eastAsia="Calibri" w:hAnsi="Calibri" w:cs="Calibri"/>
        </w:rPr>
        <w:t xml:space="preserve"> høyt etter valget. </w:t>
      </w:r>
    </w:p>
    <w:p w:rsidR="00587549" w:rsidRDefault="00587549" w:rsidP="00587549">
      <w:pPr>
        <w:rPr>
          <w:b/>
        </w:rPr>
      </w:pPr>
      <w:r w:rsidRPr="00A63587">
        <w:rPr>
          <w:b/>
        </w:rPr>
        <w:t xml:space="preserve">I </w:t>
      </w:r>
      <w:r w:rsidRPr="00587549">
        <w:rPr>
          <w:b/>
          <w:highlight w:val="yellow"/>
        </w:rPr>
        <w:t>NAVN PÅ KOMMUNE</w:t>
      </w:r>
      <w:r w:rsidRPr="00A63587">
        <w:rPr>
          <w:b/>
        </w:rPr>
        <w:t xml:space="preserve"> er det:</w:t>
      </w:r>
    </w:p>
    <w:p w:rsidR="00587549" w:rsidRPr="00306C4B" w:rsidRDefault="00587549" w:rsidP="00587549">
      <w:pPr>
        <w:pStyle w:val="Listeavsnitt"/>
        <w:numPr>
          <w:ilvl w:val="0"/>
          <w:numId w:val="1"/>
        </w:numPr>
        <w:rPr>
          <w:highlight w:val="yellow"/>
        </w:rPr>
      </w:pP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ansatte som har mindre enn 20 prosent stilling, det er </w:t>
      </w: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prosent av de ansatte</w:t>
      </w:r>
    </w:p>
    <w:p w:rsidR="00587549" w:rsidRPr="00306C4B" w:rsidRDefault="00587549" w:rsidP="00587549">
      <w:pPr>
        <w:pStyle w:val="Listeavsnitt"/>
        <w:numPr>
          <w:ilvl w:val="0"/>
          <w:numId w:val="1"/>
        </w:numPr>
        <w:rPr>
          <w:highlight w:val="yellow"/>
        </w:rPr>
      </w:pP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ansatte som har mellom 20 og 40 prosent stilling, </w:t>
      </w: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prosent av de ansatte</w:t>
      </w:r>
    </w:p>
    <w:p w:rsidR="00587549" w:rsidRDefault="00587549" w:rsidP="00587549">
      <w:pPr>
        <w:pStyle w:val="Listeavsnitt"/>
        <w:numPr>
          <w:ilvl w:val="0"/>
          <w:numId w:val="1"/>
        </w:numPr>
        <w:rPr>
          <w:highlight w:val="yellow"/>
        </w:rPr>
      </w:pP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ansatte har mellom 40 og 60 prosent stilling, </w:t>
      </w: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prosent</w:t>
      </w:r>
      <w:r>
        <w:rPr>
          <w:highlight w:val="yellow"/>
        </w:rPr>
        <w:t xml:space="preserve"> av de ansatte.</w:t>
      </w:r>
    </w:p>
    <w:p w:rsidR="00587549" w:rsidRPr="00306C4B" w:rsidRDefault="00587549" w:rsidP="00587549">
      <w:pPr>
        <w:pStyle w:val="Listeavsnit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Gjennomsnittlig jobber altså </w:t>
      </w:r>
      <w:proofErr w:type="spellStart"/>
      <w:r>
        <w:rPr>
          <w:highlight w:val="yellow"/>
        </w:rPr>
        <w:t>X</w:t>
      </w:r>
      <w:proofErr w:type="spellEnd"/>
      <w:r>
        <w:rPr>
          <w:highlight w:val="yellow"/>
        </w:rPr>
        <w:t xml:space="preserve"> prosent deltid. </w:t>
      </w:r>
    </w:p>
    <w:p w:rsidR="00587549" w:rsidRDefault="00587549" w:rsidP="00587549">
      <w:r w:rsidRPr="00306C4B">
        <w:rPr>
          <w:highlight w:val="yellow"/>
        </w:rPr>
        <w:lastRenderedPageBreak/>
        <w:t xml:space="preserve">Til sammenligning har </w:t>
      </w:r>
      <w:proofErr w:type="spellStart"/>
      <w:r w:rsidRPr="00306C4B">
        <w:rPr>
          <w:highlight w:val="yellow"/>
        </w:rPr>
        <w:t>X</w:t>
      </w:r>
      <w:proofErr w:type="spellEnd"/>
      <w:r w:rsidRPr="00306C4B">
        <w:rPr>
          <w:highlight w:val="yellow"/>
        </w:rPr>
        <w:t xml:space="preserve"> kommune og Y kommune </w:t>
      </w:r>
      <w:r>
        <w:rPr>
          <w:highlight w:val="yellow"/>
        </w:rPr>
        <w:t xml:space="preserve">som ligger nær oss </w:t>
      </w:r>
      <w:r w:rsidRPr="00306C4B">
        <w:rPr>
          <w:highlight w:val="yellow"/>
        </w:rPr>
        <w:t>A og B prosent ansatte med under 20 prosent stilling.</w:t>
      </w:r>
    </w:p>
    <w:p w:rsidR="00587549" w:rsidRDefault="00587549" w:rsidP="00587549">
      <w:pPr>
        <w:rPr>
          <w:rFonts w:ascii="Calibri" w:eastAsia="Calibri" w:hAnsi="Calibri" w:cs="Calibri"/>
          <w:b/>
        </w:rPr>
      </w:pPr>
      <w:r>
        <w:rPr>
          <w:b/>
        </w:rPr>
        <w:t>Hva betyr det</w:t>
      </w:r>
      <w:r>
        <w:rPr>
          <w:rFonts w:ascii="Calibri" w:eastAsia="Calibri" w:hAnsi="Calibri" w:cs="Calibri"/>
          <w:b/>
        </w:rPr>
        <w:t>?</w:t>
      </w:r>
      <w:r w:rsidRPr="00587549">
        <w:rPr>
          <w:rFonts w:ascii="Calibri" w:eastAsia="Calibri" w:hAnsi="Calibri" w:cs="Calibri"/>
          <w:b/>
        </w:rPr>
        <w:t xml:space="preserve"> </w:t>
      </w:r>
    </w:p>
    <w:p w:rsidR="00587549" w:rsidRDefault="00587549" w:rsidP="00587549">
      <w:pPr>
        <w:rPr>
          <w:rFonts w:ascii="Calibri" w:eastAsia="Calibri" w:hAnsi="Calibri" w:cs="Calibri"/>
          <w:highlight w:val="yellow"/>
        </w:rPr>
      </w:pPr>
      <w:r w:rsidRPr="00587549">
        <w:rPr>
          <w:rFonts w:ascii="Calibri" w:eastAsia="Calibri" w:hAnsi="Calibri" w:cs="Calibri"/>
          <w:highlight w:val="yellow"/>
        </w:rPr>
        <w:t xml:space="preserve">Her må du skrive inn din tolkning av tallene. Dette vil </w:t>
      </w:r>
      <w:r>
        <w:rPr>
          <w:rFonts w:ascii="Calibri" w:eastAsia="Calibri" w:hAnsi="Calibri" w:cs="Calibri"/>
          <w:highlight w:val="yellow"/>
        </w:rPr>
        <w:t>variere fra kommune til ko</w:t>
      </w:r>
      <w:r w:rsidRPr="00587549">
        <w:rPr>
          <w:rFonts w:ascii="Calibri" w:eastAsia="Calibri" w:hAnsi="Calibri" w:cs="Calibri"/>
          <w:highlight w:val="yellow"/>
        </w:rPr>
        <w:t xml:space="preserve">mmune. </w:t>
      </w:r>
      <w:r>
        <w:rPr>
          <w:rFonts w:ascii="Calibri" w:eastAsia="Calibri" w:hAnsi="Calibri" w:cs="Calibri"/>
          <w:highlight w:val="yellow"/>
        </w:rPr>
        <w:t xml:space="preserve">Generelt er tallene i hele landet for dårlige, og bør omtales slik, selv om man ligger over landsgjennomsnittet. </w:t>
      </w:r>
    </w:p>
    <w:p w:rsidR="00587549" w:rsidRPr="00587549" w:rsidRDefault="00587549" w:rsidP="00587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N</w:t>
      </w:r>
      <w:r w:rsidRPr="00587549">
        <w:rPr>
          <w:rFonts w:ascii="Calibri" w:eastAsia="Calibri" w:hAnsi="Calibri" w:cs="Calibri"/>
          <w:highlight w:val="yellow"/>
        </w:rPr>
        <w:t xml:space="preserve">oen typiske eksempler </w:t>
      </w:r>
      <w:r>
        <w:rPr>
          <w:rFonts w:ascii="Calibri" w:eastAsia="Calibri" w:hAnsi="Calibri" w:cs="Calibri"/>
          <w:highlight w:val="yellow"/>
        </w:rPr>
        <w:t xml:space="preserve">på tolkninger </w:t>
      </w:r>
      <w:r w:rsidRPr="00587549">
        <w:rPr>
          <w:rFonts w:ascii="Calibri" w:eastAsia="Calibri" w:hAnsi="Calibri" w:cs="Calibri"/>
          <w:highlight w:val="yellow"/>
        </w:rPr>
        <w:t>kan være:</w:t>
      </w:r>
      <w:r>
        <w:rPr>
          <w:rFonts w:ascii="Calibri" w:eastAsia="Calibri" w:hAnsi="Calibri" w:cs="Calibri"/>
        </w:rPr>
        <w:t xml:space="preserve"> </w:t>
      </w:r>
    </w:p>
    <w:p w:rsidR="00587549" w:rsidRPr="00587549" w:rsidRDefault="00587549" w:rsidP="00587549">
      <w:pPr>
        <w:pStyle w:val="Listeavsnitt"/>
        <w:numPr>
          <w:ilvl w:val="0"/>
          <w:numId w:val="10"/>
        </w:numPr>
        <w:spacing w:line="240" w:lineRule="auto"/>
        <w:rPr>
          <w:rFonts w:ascii="Calibri" w:eastAsia="Calibri" w:hAnsi="Calibri" w:cs="Calibri"/>
          <w:highlight w:val="yellow"/>
        </w:rPr>
      </w:pPr>
      <w:r w:rsidRPr="00587549">
        <w:rPr>
          <w:rFonts w:ascii="Calibri" w:eastAsia="Calibri" w:hAnsi="Calibri" w:cs="Calibri"/>
          <w:highlight w:val="yellow"/>
        </w:rPr>
        <w:t>Tallene er dårlige og går i feil retning</w:t>
      </w:r>
      <w:r>
        <w:rPr>
          <w:rFonts w:ascii="Calibri" w:eastAsia="Calibri" w:hAnsi="Calibri" w:cs="Calibri"/>
          <w:highlight w:val="yellow"/>
        </w:rPr>
        <w:t>, andelen deltid har gått opp fra 2016 til 2018</w:t>
      </w:r>
      <w:r w:rsidRPr="00587549">
        <w:rPr>
          <w:rFonts w:ascii="Calibri" w:eastAsia="Calibri" w:hAnsi="Calibri" w:cs="Calibri"/>
          <w:highlight w:val="yellow"/>
        </w:rPr>
        <w:t xml:space="preserve">. Vi trenger et sterkt SV for å snu utviklingen. </w:t>
      </w:r>
    </w:p>
    <w:p w:rsidR="00587549" w:rsidRPr="00587549" w:rsidRDefault="00587549" w:rsidP="00587549">
      <w:pPr>
        <w:pStyle w:val="Listeavsnitt"/>
        <w:numPr>
          <w:ilvl w:val="0"/>
          <w:numId w:val="10"/>
        </w:numPr>
        <w:spacing w:line="240" w:lineRule="auto"/>
        <w:rPr>
          <w:rFonts w:ascii="Calibri" w:eastAsia="Calibri" w:hAnsi="Calibri" w:cs="Calibri"/>
          <w:highlight w:val="yellow"/>
        </w:rPr>
      </w:pPr>
      <w:r w:rsidRPr="00587549">
        <w:rPr>
          <w:rFonts w:ascii="Calibri" w:eastAsia="Calibri" w:hAnsi="Calibri" w:cs="Calibri"/>
          <w:highlight w:val="yellow"/>
        </w:rPr>
        <w:t>Tallene er dårligere enn landsgjennomsnittet: Dette viser at vi må ta i et tak og løfte oss opp.</w:t>
      </w:r>
      <w:r>
        <w:rPr>
          <w:rFonts w:ascii="Calibri" w:eastAsia="Calibri" w:hAnsi="Calibri" w:cs="Calibri"/>
          <w:highlight w:val="yellow"/>
        </w:rPr>
        <w:t xml:space="preserve"> Landsgjennomsnittet er alt for dårlig, og vi ligger under det.</w:t>
      </w:r>
      <w:r w:rsidRPr="00587549">
        <w:rPr>
          <w:rFonts w:ascii="Calibri" w:eastAsia="Calibri" w:hAnsi="Calibri" w:cs="Calibri"/>
          <w:highlight w:val="yellow"/>
        </w:rPr>
        <w:t xml:space="preserve"> </w:t>
      </w:r>
    </w:p>
    <w:p w:rsidR="00587549" w:rsidRPr="00587549" w:rsidRDefault="00587549" w:rsidP="00587549">
      <w:pPr>
        <w:pStyle w:val="Listeavsnitt"/>
        <w:numPr>
          <w:ilvl w:val="0"/>
          <w:numId w:val="10"/>
        </w:num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 xml:space="preserve">Tallene går i riktig retning: Vi er på vei i riktig retning, men det er mange grep vi kan ta som vil ta oss nærmere målet. Det vil SV prioritere.  </w:t>
      </w:r>
      <w:r w:rsidRPr="00587549">
        <w:rPr>
          <w:rFonts w:ascii="Calibri" w:eastAsia="Calibri" w:hAnsi="Calibri" w:cs="Calibri"/>
          <w:highlight w:val="yellow"/>
        </w:rPr>
        <w:t xml:space="preserve"> </w:t>
      </w:r>
    </w:p>
    <w:p w:rsidR="00587549" w:rsidRDefault="00587549" w:rsidP="00587549">
      <w:pPr>
        <w:spacing w:line="240" w:lineRule="auto"/>
        <w:rPr>
          <w:rFonts w:eastAsia="Calibri"/>
          <w:b/>
        </w:rPr>
      </w:pPr>
      <w:r w:rsidRPr="00587549">
        <w:rPr>
          <w:rFonts w:eastAsia="Calibri"/>
          <w:b/>
        </w:rPr>
        <w:t>Sitater</w:t>
      </w:r>
      <w:r>
        <w:rPr>
          <w:rFonts w:eastAsia="Calibri"/>
          <w:b/>
        </w:rPr>
        <w:t>/budskap</w:t>
      </w:r>
      <w:r w:rsidRPr="00587549">
        <w:rPr>
          <w:rFonts w:eastAsia="Calibri"/>
          <w:b/>
        </w:rPr>
        <w:t xml:space="preserve">: </w:t>
      </w:r>
      <w:r w:rsidRPr="00587549">
        <w:rPr>
          <w:rFonts w:eastAsia="Calibri"/>
          <w:b/>
        </w:rPr>
        <w:t xml:space="preserve">  </w:t>
      </w:r>
    </w:p>
    <w:p w:rsidR="00587549" w:rsidRDefault="00587549" w:rsidP="00587549">
      <w:pPr>
        <w:pStyle w:val="Listeavsnitt"/>
        <w:numPr>
          <w:ilvl w:val="0"/>
          <w:numId w:val="11"/>
        </w:numPr>
      </w:pPr>
      <w:r>
        <w:t xml:space="preserve">Deltidsjobbing gjør arbeidslivet dårligere. </w:t>
      </w:r>
      <w:r>
        <w:t>Det gjør at mange må jage etter vakter for å ha peng</w:t>
      </w:r>
      <w:r>
        <w:t>er nok til å betale regningene. D</w:t>
      </w:r>
      <w:r>
        <w:t>et gir utrygghet og mindre frihet til å planlegge livet. Faste, hele stillinger gir folk en lønn de kan leve av, og trygghet i hverdagen.</w:t>
      </w:r>
      <w:r w:rsidR="007066CF">
        <w:t xml:space="preserve"> Og det gjelder særlig de folkene som gjør noen av de viktigste jobbene for at samfunnet går rundt. </w:t>
      </w:r>
    </w:p>
    <w:p w:rsidR="00587549" w:rsidRDefault="00587549" w:rsidP="00587549">
      <w:pPr>
        <w:pStyle w:val="Listeavsnitt"/>
        <w:numPr>
          <w:ilvl w:val="0"/>
          <w:numId w:val="11"/>
        </w:numPr>
      </w:pPr>
      <w:r>
        <w:t xml:space="preserve">Den som blir valgt inn i høst må ta tak i utfordringene med dette. </w:t>
      </w:r>
      <w:r w:rsidRPr="00587549">
        <w:t>Høyresiden har gjort alt for lite for å</w:t>
      </w:r>
      <w:r w:rsidR="007066CF">
        <w:t xml:space="preserve"> sørge for at det er mulig for alle </w:t>
      </w:r>
      <w:r w:rsidR="009E5FE8">
        <w:t xml:space="preserve">å stå i </w:t>
      </w:r>
      <w:r w:rsidR="007066CF">
        <w:t>100 % jobb</w:t>
      </w:r>
      <w:r w:rsidRPr="00587549">
        <w:t xml:space="preserve">.  </w:t>
      </w:r>
      <w:r>
        <w:t>Vi i SV lover å kjempe for å få flere folk i hele, faste stilli</w:t>
      </w:r>
      <w:r w:rsidR="00F61A55">
        <w:t>nger hvis vi kommer i posisjon.</w:t>
      </w:r>
    </w:p>
    <w:p w:rsidR="00587549" w:rsidRPr="00587549" w:rsidRDefault="00587549" w:rsidP="00587549">
      <w:pPr>
        <w:pStyle w:val="Listeavsnitt"/>
        <w:numPr>
          <w:ilvl w:val="0"/>
          <w:numId w:val="11"/>
        </w:numPr>
        <w:rPr>
          <w:rStyle w:val="Overskrift4Tegn"/>
          <w:rFonts w:asciiTheme="minorHAnsi" w:eastAsiaTheme="minorHAnsi" w:hAnsiTheme="minorHAnsi" w:cstheme="minorBidi"/>
          <w:i w:val="0"/>
          <w:iCs w:val="0"/>
          <w:color w:val="auto"/>
        </w:rPr>
      </w:pPr>
      <w:r>
        <w:t xml:space="preserve">For alle </w:t>
      </w:r>
      <w:proofErr w:type="spellStart"/>
      <w:r>
        <w:t>SVere</w:t>
      </w:r>
      <w:proofErr w:type="spellEnd"/>
      <w:r>
        <w:t xml:space="preserve"> som stiller til valg er arbeidet for å sikre folk hele stillinger og ei lønn å leve av </w:t>
      </w:r>
      <w:r>
        <w:t>blant de viktigste saker</w:t>
      </w:r>
      <w:r>
        <w:t xml:space="preserve">. </w:t>
      </w:r>
      <w:r>
        <w:t xml:space="preserve">Tallenes tale </w:t>
      </w:r>
      <w:r>
        <w:t xml:space="preserve">er klar: </w:t>
      </w:r>
      <w:r w:rsidRPr="00587549">
        <w:rPr>
          <w:highlight w:val="yellow"/>
        </w:rPr>
        <w:t>KOMMUNE</w:t>
      </w:r>
      <w:r>
        <w:t xml:space="preserve"> </w:t>
      </w:r>
      <w:r>
        <w:t xml:space="preserve">har en lang vei å gå. </w:t>
      </w:r>
    </w:p>
    <w:p w:rsidR="00587549" w:rsidRPr="00587549" w:rsidRDefault="00587549" w:rsidP="00587549">
      <w:pPr>
        <w:rPr>
          <w:b/>
        </w:rPr>
      </w:pPr>
      <w:r w:rsidRPr="00587549">
        <w:rPr>
          <w:b/>
        </w:rPr>
        <w:t xml:space="preserve">Bakgrunn: </w:t>
      </w:r>
    </w:p>
    <w:p w:rsidR="00587549" w:rsidRDefault="00587549" w:rsidP="00587549">
      <w:pPr>
        <w:pStyle w:val="Listeavsnitt"/>
        <w:numPr>
          <w:ilvl w:val="0"/>
          <w:numId w:val="5"/>
        </w:numPr>
        <w:spacing w:after="0" w:line="240" w:lineRule="auto"/>
        <w:rPr>
          <w:rStyle w:val="Hyperkobling"/>
        </w:rPr>
      </w:pPr>
      <w:r>
        <w:rPr>
          <w:rFonts w:ascii="Calibri" w:eastAsia="Calibri" w:hAnsi="Calibri" w:cs="Calibri"/>
        </w:rPr>
        <w:t>I januar</w:t>
      </w:r>
      <w:r>
        <w:rPr>
          <w:rFonts w:ascii="Calibri" w:eastAsia="Calibri" w:hAnsi="Calibri" w:cs="Calibri"/>
        </w:rPr>
        <w:t xml:space="preserve"> 2019</w:t>
      </w:r>
      <w:r>
        <w:rPr>
          <w:rFonts w:ascii="Calibri" w:eastAsia="Calibri" w:hAnsi="Calibri" w:cs="Calibri"/>
        </w:rPr>
        <w:t xml:space="preserve"> stemte Stortinget ned tre forslag fra SV om å styrke retten til reell heltid. Ap og Sp støttet flere av SVs forslag, men dessverre stemte Krf også mot forslagene sammen med regjeringspartiene. </w:t>
      </w:r>
      <w:hyperlink r:id="rId6" w:history="1">
        <w:r>
          <w:rPr>
            <w:rStyle w:val="Hyperkobling"/>
            <w:rFonts w:ascii="Calibri" w:eastAsia="Calibri" w:hAnsi="Calibri" w:cs="Calibri"/>
          </w:rPr>
          <w:t>https://www.stortinget.no/no/Saker-og-publikasjoner/Saker/Sak/?p=73519</w:t>
        </w:r>
      </w:hyperlink>
    </w:p>
    <w:p w:rsidR="00587549" w:rsidRDefault="00587549" w:rsidP="00587549">
      <w:pPr>
        <w:pStyle w:val="Listeavsnitt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</w:rPr>
        <w:t>Ulikhetsmeldingen fra regjeringen slo fast at gjennomsnittslønnen er lavere for deltidsansatte enn for heltidsansatte når man ser bort fra arb</w:t>
      </w:r>
      <w:r>
        <w:rPr>
          <w:rFonts w:ascii="Calibri" w:eastAsia="Calibri" w:hAnsi="Calibri" w:cs="Calibri"/>
        </w:rPr>
        <w:t xml:space="preserve">eidstid. Omregnet til heltid lå </w:t>
      </w:r>
      <w:r>
        <w:rPr>
          <w:rFonts w:ascii="Calibri" w:eastAsia="Calibri" w:hAnsi="Calibri" w:cs="Calibri"/>
        </w:rPr>
        <w:t xml:space="preserve">gjennomsnittslønnen for deltidsansatte om lag 23 prosent lavere enn gjennomsnittslønnen for de som var ansatt heltid i 2017. </w:t>
      </w:r>
    </w:p>
    <w:p w:rsidR="00587549" w:rsidRDefault="00587549" w:rsidP="00587549">
      <w:pPr>
        <w:pStyle w:val="Listeavsnitt"/>
        <w:numPr>
          <w:ilvl w:val="0"/>
          <w:numId w:val="6"/>
        </w:numPr>
        <w:spacing w:after="0" w:line="240" w:lineRule="auto"/>
      </w:pPr>
      <w:r>
        <w:rPr>
          <w:rFonts w:ascii="Calibri" w:eastAsia="Calibri" w:hAnsi="Calibri" w:cs="Calibri"/>
        </w:rPr>
        <w:t>De 10 kommunene med</w:t>
      </w:r>
      <w:r>
        <w:rPr>
          <w:rFonts w:ascii="Calibri" w:eastAsia="Calibri" w:hAnsi="Calibri" w:cs="Calibri"/>
          <w:u w:val="single"/>
        </w:rPr>
        <w:t xml:space="preserve"> lavest</w:t>
      </w:r>
      <w:r w:rsidR="007066CF">
        <w:rPr>
          <w:rFonts w:ascii="Calibri" w:eastAsia="Calibri" w:hAnsi="Calibri" w:cs="Calibri"/>
        </w:rPr>
        <w:t xml:space="preserve"> andel heltid</w:t>
      </w:r>
      <w:r>
        <w:rPr>
          <w:rFonts w:ascii="Calibri" w:eastAsia="Calibri" w:hAnsi="Calibri" w:cs="Calibri"/>
        </w:rPr>
        <w:t xml:space="preserve"> i 2018 hadde 29,6 prosent </w:t>
      </w:r>
      <w:r w:rsidR="007066CF">
        <w:rPr>
          <w:rFonts w:ascii="Calibri" w:eastAsia="Calibri" w:hAnsi="Calibri" w:cs="Calibri"/>
        </w:rPr>
        <w:t xml:space="preserve">heltid </w:t>
      </w:r>
      <w:r>
        <w:rPr>
          <w:rFonts w:ascii="Calibri" w:eastAsia="Calibri" w:hAnsi="Calibri" w:cs="Calibri"/>
        </w:rPr>
        <w:t xml:space="preserve">i snitt. </w:t>
      </w:r>
    </w:p>
    <w:p w:rsidR="00587549" w:rsidRDefault="00587549" w:rsidP="00587549">
      <w:pPr>
        <w:pStyle w:val="Listeavsnitt"/>
        <w:numPr>
          <w:ilvl w:val="0"/>
          <w:numId w:val="6"/>
        </w:numPr>
        <w:spacing w:after="0" w:line="240" w:lineRule="auto"/>
      </w:pPr>
      <w:r>
        <w:rPr>
          <w:rFonts w:ascii="Calibri" w:eastAsia="Calibri" w:hAnsi="Calibri" w:cs="Calibri"/>
        </w:rPr>
        <w:t xml:space="preserve">De </w:t>
      </w:r>
      <w:r w:rsidR="007066CF">
        <w:rPr>
          <w:rFonts w:ascii="Calibri" w:eastAsia="Calibri" w:hAnsi="Calibri" w:cs="Calibri"/>
        </w:rPr>
        <w:t xml:space="preserve">10 </w:t>
      </w:r>
      <w:r>
        <w:rPr>
          <w:rFonts w:ascii="Calibri" w:eastAsia="Calibri" w:hAnsi="Calibri" w:cs="Calibri"/>
        </w:rPr>
        <w:t xml:space="preserve">kommunene med </w:t>
      </w:r>
      <w:r>
        <w:rPr>
          <w:rFonts w:ascii="Calibri" w:eastAsia="Calibri" w:hAnsi="Calibri" w:cs="Calibri"/>
          <w:u w:val="single"/>
        </w:rPr>
        <w:t xml:space="preserve">høyest </w:t>
      </w:r>
      <w:r w:rsidR="007066CF">
        <w:rPr>
          <w:rFonts w:ascii="Calibri" w:eastAsia="Calibri" w:hAnsi="Calibri" w:cs="Calibri"/>
        </w:rPr>
        <w:t xml:space="preserve">andel heltid </w:t>
      </w:r>
      <w:r>
        <w:rPr>
          <w:rFonts w:ascii="Calibri" w:eastAsia="Calibri" w:hAnsi="Calibri" w:cs="Calibri"/>
        </w:rPr>
        <w:t>i 2018 hadde 66</w:t>
      </w:r>
      <w:r w:rsidR="007066CF">
        <w:rPr>
          <w:rFonts w:ascii="Calibri" w:eastAsia="Calibri" w:hAnsi="Calibri" w:cs="Calibri"/>
        </w:rPr>
        <w:t>,1</w:t>
      </w:r>
      <w:r>
        <w:rPr>
          <w:rFonts w:ascii="Calibri" w:eastAsia="Calibri" w:hAnsi="Calibri" w:cs="Calibri"/>
        </w:rPr>
        <w:t xml:space="preserve"> </w:t>
      </w:r>
      <w:r w:rsidR="007066CF">
        <w:rPr>
          <w:rFonts w:ascii="Calibri" w:eastAsia="Calibri" w:hAnsi="Calibri" w:cs="Calibri"/>
        </w:rPr>
        <w:t xml:space="preserve">prosent heltid </w:t>
      </w:r>
      <w:r>
        <w:rPr>
          <w:rFonts w:ascii="Calibri" w:eastAsia="Calibri" w:hAnsi="Calibri" w:cs="Calibri"/>
        </w:rPr>
        <w:t>i snitt</w:t>
      </w:r>
      <w:r w:rsidR="007066C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</w:r>
    </w:p>
    <w:p w:rsidR="00587549" w:rsidRPr="00587549" w:rsidRDefault="00587549" w:rsidP="00587549">
      <w:pPr>
        <w:spacing w:after="0" w:line="240" w:lineRule="auto"/>
        <w:rPr>
          <w:b/>
        </w:rPr>
      </w:pPr>
      <w:r w:rsidRPr="00587549">
        <w:rPr>
          <w:b/>
        </w:rPr>
        <w:t xml:space="preserve">Mer bakgrunn: </w:t>
      </w:r>
    </w:p>
    <w:p w:rsidR="00587549" w:rsidRDefault="00587549" w:rsidP="00587549">
      <w:pPr>
        <w:spacing w:after="0" w:line="240" w:lineRule="auto"/>
      </w:pPr>
    </w:p>
    <w:p w:rsidR="00587549" w:rsidRDefault="00587549" w:rsidP="00587549">
      <w:pPr>
        <w:pStyle w:val="Listeavsnitt"/>
        <w:numPr>
          <w:ilvl w:val="0"/>
          <w:numId w:val="4"/>
        </w:numPr>
        <w:spacing w:after="0" w:line="240" w:lineRule="auto"/>
      </w:pPr>
      <w:r>
        <w:rPr>
          <w:rFonts w:ascii="Calibri" w:eastAsia="Calibri" w:hAnsi="Calibri" w:cs="Calibri"/>
        </w:rPr>
        <w:t xml:space="preserve">KS-tall: </w:t>
      </w:r>
      <w:hyperlink r:id="rId7" w:history="1">
        <w:r>
          <w:rPr>
            <w:rStyle w:val="Hyperkobling"/>
            <w:rFonts w:ascii="Calibri" w:eastAsia="Calibri" w:hAnsi="Calibri" w:cs="Calibri"/>
            <w:color w:val="0000FF"/>
          </w:rPr>
          <w:t>https://www.ks.no/contentassets/c2b6faa95e764ecb9206f3ed9b1b5f64/Heltid-deltid-Tabell-7a-Andel-heltidsansatte-og-stillinger-Per-kommune.pdf</w:t>
        </w:r>
      </w:hyperlink>
    </w:p>
    <w:p w:rsidR="00587549" w:rsidRPr="00587549" w:rsidRDefault="00587549" w:rsidP="00587549">
      <w:pPr>
        <w:pStyle w:val="Listeavsnitt"/>
        <w:numPr>
          <w:ilvl w:val="0"/>
          <w:numId w:val="4"/>
        </w:numPr>
        <w:spacing w:after="0" w:line="240" w:lineRule="auto"/>
        <w:rPr>
          <w:u w:val="single"/>
        </w:rPr>
      </w:pPr>
      <w:r>
        <w:rPr>
          <w:rFonts w:ascii="Calibri" w:eastAsia="Calibri" w:hAnsi="Calibri" w:cs="Calibri"/>
        </w:rPr>
        <w:t xml:space="preserve">Her er KS´ oversiktsside med deltidstabeller: </w:t>
      </w:r>
      <w:hyperlink r:id="rId8" w:history="1">
        <w:r>
          <w:rPr>
            <w:rStyle w:val="Hyperkobling"/>
            <w:rFonts w:ascii="Calibri" w:eastAsia="Calibri" w:hAnsi="Calibri" w:cs="Calibri"/>
            <w:color w:val="0000FF"/>
          </w:rPr>
          <w:t>https://www.ks.no/fagomrader/statistikk-og-analyse/statistikk-om-heltid--deltid/publisert-heltids-deltidsstatistikk/</w:t>
        </w:r>
      </w:hyperlink>
    </w:p>
    <w:sectPr w:rsidR="00587549" w:rsidRPr="00587549" w:rsidSect="0058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00"/>
    <w:multiLevelType w:val="hybridMultilevel"/>
    <w:tmpl w:val="E0ACC93E"/>
    <w:lvl w:ilvl="0" w:tplc="D062F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B7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A8B471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404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6691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FE28E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DC38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EA36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E0DC09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B6B"/>
    <w:multiLevelType w:val="hybridMultilevel"/>
    <w:tmpl w:val="BBC4C47A"/>
    <w:lvl w:ilvl="0" w:tplc="1F926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4B0A7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C4CE85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0074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CE19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620F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A2A0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E1C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46E4D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64F12"/>
    <w:multiLevelType w:val="hybridMultilevel"/>
    <w:tmpl w:val="74CE747A"/>
    <w:lvl w:ilvl="0" w:tplc="DF3C9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463E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7FAD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42A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88D3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DEEE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36F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A0C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AAC8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E44EE"/>
    <w:multiLevelType w:val="hybridMultilevel"/>
    <w:tmpl w:val="3D90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109A"/>
    <w:multiLevelType w:val="hybridMultilevel"/>
    <w:tmpl w:val="B1B4F348"/>
    <w:lvl w:ilvl="0" w:tplc="EB86F878">
      <w:start w:val="2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5D1D"/>
    <w:multiLevelType w:val="hybridMultilevel"/>
    <w:tmpl w:val="163C85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3708"/>
    <w:multiLevelType w:val="hybridMultilevel"/>
    <w:tmpl w:val="C14063D6"/>
    <w:lvl w:ilvl="0" w:tplc="60A02D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81B42"/>
    <w:multiLevelType w:val="hybridMultilevel"/>
    <w:tmpl w:val="AC7A5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E3D"/>
    <w:multiLevelType w:val="hybridMultilevel"/>
    <w:tmpl w:val="885CADF2"/>
    <w:lvl w:ilvl="0" w:tplc="89B2E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8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A6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A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C3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44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48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C7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229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"/>
  </w:num>
  <w:num w:numId="10">
    <w:abstractNumId w:val="7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F7"/>
    <w:rsid w:val="00145E90"/>
    <w:rsid w:val="00306C4B"/>
    <w:rsid w:val="003222AA"/>
    <w:rsid w:val="00356CBA"/>
    <w:rsid w:val="003B214D"/>
    <w:rsid w:val="003B35E7"/>
    <w:rsid w:val="00436465"/>
    <w:rsid w:val="004B32BF"/>
    <w:rsid w:val="00587549"/>
    <w:rsid w:val="007066CF"/>
    <w:rsid w:val="009E5FE8"/>
    <w:rsid w:val="00A0204E"/>
    <w:rsid w:val="00A63587"/>
    <w:rsid w:val="00A92796"/>
    <w:rsid w:val="00D2101A"/>
    <w:rsid w:val="00E14280"/>
    <w:rsid w:val="00E535F7"/>
    <w:rsid w:val="00F61A55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90E"/>
  <w15:chartTrackingRefBased/>
  <w15:docId w15:val="{9052802B-0161-4581-B93A-6D7B7EA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3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35F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32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32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32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4B32B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87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.no/fagomrader/statistikk-og-analyse/statistikk-om-heltid--deltid/publisert-heltids-deltidsstatistik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.no/contentassets/c2b6faa95e764ecb9206f3ed9b1b5f64/Heltid-deltid-Tabell-7a-Andel-heltidsansatte-og-stillinger-Per-kommu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tinget.no/no/Saker-og-publikasjoner/Saker/Sak/?p=73519" TargetMode="External"/><Relationship Id="rId5" Type="http://schemas.openxmlformats.org/officeDocument/2006/relationships/hyperlink" Target="https://frifagbevegelse.no/nyheter/slik-vil-sv-fa-bukt-med-ufrivillig-deltid-i-arbeidslivet-6.158.626188.69391e7e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1033</Words>
  <Characters>4929</Characters>
  <Application>Microsoft Office Word</Application>
  <DocSecurity>0</DocSecurity>
  <Lines>70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Kristoffersen Bjarne</dc:creator>
  <cp:keywords/>
  <dc:description/>
  <cp:lastModifiedBy>Martin Grüner Larsen</cp:lastModifiedBy>
  <cp:revision>4</cp:revision>
  <dcterms:created xsi:type="dcterms:W3CDTF">2019-07-30T11:16:00Z</dcterms:created>
  <dcterms:modified xsi:type="dcterms:W3CDTF">2019-08-05T09:28:00Z</dcterms:modified>
</cp:coreProperties>
</file>